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9B" w:rsidRDefault="004D657E">
      <w:pPr>
        <w:spacing w:before="180" w:after="180" w:line="400" w:lineRule="exact"/>
        <w:jc w:val="center"/>
        <w:rPr>
          <w:rFonts w:ascii="微軟正黑體" w:eastAsia="微軟正黑體" w:hAnsi="微軟正黑體" w:cs="微軟正黑體" w:hint="default"/>
          <w:b/>
          <w:bCs/>
          <w:sz w:val="32"/>
          <w:szCs w:val="32"/>
        </w:rPr>
      </w:pPr>
      <w:r>
        <w:rPr>
          <w:rFonts w:ascii="微軟正黑體" w:eastAsia="微軟正黑體" w:hAnsi="微軟正黑體" w:cs="微軟正黑體"/>
          <w:lang w:val="zh-TW"/>
        </w:rPr>
        <w:t xml:space="preserve">【新聞稿】                               　      </w:t>
      </w:r>
      <w:r>
        <w:rPr>
          <w:rFonts w:ascii="微軟正黑體" w:eastAsia="微軟正黑體" w:hAnsi="微軟正黑體" w:cs="微軟正黑體"/>
          <w:b/>
          <w:bCs/>
          <w:lang w:val="zh-TW"/>
        </w:rPr>
        <w:t>發佈日期：</w:t>
      </w:r>
      <w:r w:rsidR="00FC4B30">
        <w:rPr>
          <w:rFonts w:ascii="微軟正黑體" w:eastAsia="微軟正黑體" w:hAnsi="微軟正黑體" w:cs="微軟正黑體"/>
          <w:b/>
          <w:bCs/>
        </w:rPr>
        <w:t>2023/5/21</w:t>
      </w:r>
    </w:p>
    <w:p w:rsidR="003130E6" w:rsidRPr="003130E6" w:rsidRDefault="003130E6" w:rsidP="003130E6">
      <w:pPr>
        <w:widowControl/>
        <w:jc w:val="center"/>
        <w:rPr>
          <w:rFonts w:ascii="微軟正黑體" w:eastAsia="微軟正黑體" w:hAnsi="微軟正黑體" w:cs="微軟正黑體" w:hint="default"/>
          <w:b/>
          <w:bCs/>
          <w:sz w:val="32"/>
          <w:szCs w:val="32"/>
          <w:lang w:val="zh-TW"/>
        </w:rPr>
      </w:pPr>
      <w:proofErr w:type="gramStart"/>
      <w:r w:rsidRPr="003130E6">
        <w:rPr>
          <w:rFonts w:ascii="微軟正黑體" w:eastAsia="微軟正黑體" w:hAnsi="微軟正黑體" w:cs="微軟正黑體" w:hint="default"/>
          <w:b/>
          <w:bCs/>
          <w:sz w:val="32"/>
          <w:szCs w:val="32"/>
          <w:lang w:val="zh-TW"/>
        </w:rPr>
        <w:t>裕隆納智捷</w:t>
      </w:r>
      <w:proofErr w:type="gramEnd"/>
      <w:r w:rsidRPr="003130E6">
        <w:rPr>
          <w:rFonts w:ascii="微軟正黑體" w:eastAsia="微軟正黑體" w:hAnsi="微軟正黑體" w:cs="微軟正黑體" w:hint="default"/>
          <w:b/>
          <w:bCs/>
          <w:sz w:val="32"/>
          <w:szCs w:val="32"/>
          <w:lang w:val="zh-TW"/>
        </w:rPr>
        <w:t>勇奪SBL總冠軍  嚴陳莉蓮帥氣剪籃網</w:t>
      </w:r>
    </w:p>
    <w:p w:rsidR="00C84B9B" w:rsidRDefault="003130E6" w:rsidP="003130E6">
      <w:pPr>
        <w:widowControl/>
        <w:jc w:val="center"/>
        <w:rPr>
          <w:rFonts w:ascii="微軟正黑體" w:eastAsia="微軟正黑體" w:hAnsi="微軟正黑體" w:cs="微軟正黑體" w:hint="default"/>
          <w:b/>
          <w:bCs/>
          <w:sz w:val="32"/>
          <w:szCs w:val="32"/>
          <w:lang w:val="zh-TW"/>
        </w:rPr>
      </w:pPr>
      <w:r w:rsidRPr="003130E6">
        <w:rPr>
          <w:rFonts w:ascii="微軟正黑體" w:eastAsia="微軟正黑體" w:hAnsi="微軟正黑體" w:cs="微軟正黑體" w:hint="default"/>
          <w:b/>
          <w:bCs/>
          <w:sz w:val="32"/>
          <w:szCs w:val="32"/>
          <w:lang w:val="zh-TW"/>
        </w:rPr>
        <w:t xml:space="preserve"> 裕隆70籃球家庭日 上千裕隆同仁家庭及球迷到場加油</w:t>
      </w:r>
    </w:p>
    <w:p w:rsidR="003130E6" w:rsidRDefault="003130E6" w:rsidP="003130E6">
      <w:pPr>
        <w:widowControl/>
        <w:jc w:val="center"/>
      </w:pPr>
    </w:p>
    <w:p w:rsidR="003130E6" w:rsidRPr="003130E6" w:rsidRDefault="003130E6" w:rsidP="003130E6">
      <w:pPr>
        <w:spacing w:line="480" w:lineRule="exact"/>
        <w:jc w:val="both"/>
        <w:rPr>
          <w:rFonts w:ascii="微軟正黑體" w:eastAsia="微軟正黑體" w:hAnsi="微軟正黑體" w:cs="微軟正黑體" w:hint="default"/>
          <w:lang w:val="zh-TW"/>
        </w:rPr>
      </w:pPr>
      <w:r w:rsidRPr="003130E6">
        <w:rPr>
          <w:rFonts w:ascii="微軟正黑體" w:eastAsia="微軟正黑體" w:hAnsi="微軟正黑體" w:cs="微軟正黑體" w:hint="default"/>
          <w:lang w:val="zh-TW"/>
        </w:rPr>
        <w:t>今年裕隆</w:t>
      </w:r>
      <w:proofErr w:type="gramStart"/>
      <w:r w:rsidRPr="003130E6">
        <w:rPr>
          <w:rFonts w:ascii="微軟正黑體" w:eastAsia="微軟正黑體" w:hAnsi="微軟正黑體" w:cs="微軟正黑體" w:hint="default"/>
          <w:lang w:val="zh-TW"/>
        </w:rPr>
        <w:t>集團喜迎</w:t>
      </w:r>
      <w:proofErr w:type="gramEnd"/>
      <w:r w:rsidRPr="003130E6">
        <w:rPr>
          <w:rFonts w:ascii="微軟正黑體" w:eastAsia="微軟正黑體" w:hAnsi="微軟正黑體" w:cs="微軟正黑體" w:hint="default"/>
          <w:lang w:val="zh-TW"/>
        </w:rPr>
        <w:t>70週年，集團在嚴陳莉蓮執行長帶領下持續展現開創及團結氣勢，</w:t>
      </w:r>
      <w:proofErr w:type="gramStart"/>
      <w:r w:rsidRPr="003130E6">
        <w:rPr>
          <w:rFonts w:ascii="微軟正黑體" w:eastAsia="微軟正黑體" w:hAnsi="微軟正黑體" w:cs="微軟正黑體" w:hint="default"/>
          <w:lang w:val="zh-TW"/>
        </w:rPr>
        <w:t>裕隆納智捷</w:t>
      </w:r>
      <w:proofErr w:type="gramEnd"/>
      <w:r w:rsidRPr="003130E6">
        <w:rPr>
          <w:rFonts w:ascii="微軟正黑體" w:eastAsia="微軟正黑體" w:hAnsi="微軟正黑體" w:cs="微軟正黑體" w:hint="default"/>
          <w:lang w:val="zh-TW"/>
        </w:rPr>
        <w:t>籃球隊今年在SBL賽季展現穩健實力也打出優異成績，今(5/21)日以82:74取得五戰三勝順利封王，現場超過上千位裕隆集團同仁家庭及球迷到場加油，在球賽終場興奮地拋出彩帶歡喜迎接裕隆獲得SBL總冠軍，裕隆集團執行長嚴陳莉蓮也親臨現場剪下象徵冠軍的籃網，</w:t>
      </w:r>
      <w:proofErr w:type="gramStart"/>
      <w:r w:rsidRPr="003130E6">
        <w:rPr>
          <w:rFonts w:ascii="微軟正黑體" w:eastAsia="微軟正黑體" w:hAnsi="微軟正黑體" w:cs="微軟正黑體" w:hint="default"/>
          <w:lang w:val="zh-TW"/>
        </w:rPr>
        <w:t>裕隆納智捷</w:t>
      </w:r>
      <w:proofErr w:type="gramEnd"/>
      <w:r w:rsidRPr="003130E6">
        <w:rPr>
          <w:rFonts w:ascii="微軟正黑體" w:eastAsia="微軟正黑體" w:hAnsi="微軟正黑體" w:cs="微軟正黑體" w:hint="default"/>
          <w:lang w:val="zh-TW"/>
        </w:rPr>
        <w:t>球隊榮獲本屆SBL總冠軍為裕隆集團70周年增添榮耀。</w:t>
      </w:r>
    </w:p>
    <w:p w:rsidR="003130E6" w:rsidRPr="003130E6" w:rsidRDefault="003130E6" w:rsidP="003130E6">
      <w:pPr>
        <w:spacing w:line="480" w:lineRule="exact"/>
        <w:jc w:val="both"/>
        <w:rPr>
          <w:rFonts w:ascii="微軟正黑體" w:eastAsia="微軟正黑體" w:hAnsi="微軟正黑體" w:cs="微軟正黑體" w:hint="default"/>
          <w:lang w:val="zh-TW"/>
        </w:rPr>
      </w:pPr>
    </w:p>
    <w:p w:rsidR="003130E6" w:rsidRPr="003130E6" w:rsidRDefault="003130E6" w:rsidP="003130E6">
      <w:pPr>
        <w:spacing w:line="480" w:lineRule="exact"/>
        <w:jc w:val="both"/>
        <w:rPr>
          <w:rFonts w:ascii="微軟正黑體" w:eastAsia="微軟正黑體" w:hAnsi="微軟正黑體" w:cs="微軟正黑體" w:hint="default"/>
          <w:lang w:val="zh-TW"/>
        </w:rPr>
      </w:pPr>
      <w:r w:rsidRPr="003130E6">
        <w:rPr>
          <w:rFonts w:ascii="微軟正黑體" w:eastAsia="微軟正黑體" w:hAnsi="微軟正黑體" w:cs="微軟正黑體" w:hint="default"/>
          <w:lang w:val="zh-TW"/>
        </w:rPr>
        <w:t>第20屆SBL暨第18屆WSBL超級籃球聯賽冠軍系列賽自上週於板橋體育館開打，</w:t>
      </w:r>
      <w:proofErr w:type="gramStart"/>
      <w:r w:rsidRPr="003130E6">
        <w:rPr>
          <w:rFonts w:ascii="微軟正黑體" w:eastAsia="微軟正黑體" w:hAnsi="微軟正黑體" w:cs="微軟正黑體" w:hint="default"/>
          <w:lang w:val="zh-TW"/>
        </w:rPr>
        <w:t>採</w:t>
      </w:r>
      <w:proofErr w:type="gramEnd"/>
      <w:r w:rsidRPr="003130E6">
        <w:rPr>
          <w:rFonts w:ascii="微軟正黑體" w:eastAsia="微軟正黑體" w:hAnsi="微軟正黑體" w:cs="微軟正黑體" w:hint="default"/>
          <w:lang w:val="zh-TW"/>
        </w:rPr>
        <w:t>五戰三勝制，裕隆集團旗下的男女籃球隊都以優異表現進入冠軍戰，台元紡織女籃於上週日（14）以亞軍作收。而</w:t>
      </w:r>
      <w:proofErr w:type="gramStart"/>
      <w:r w:rsidRPr="003130E6">
        <w:rPr>
          <w:rFonts w:ascii="微軟正黑體" w:eastAsia="微軟正黑體" w:hAnsi="微軟正黑體" w:cs="微軟正黑體" w:hint="default"/>
          <w:lang w:val="zh-TW"/>
        </w:rPr>
        <w:t>裕隆納智捷</w:t>
      </w:r>
      <w:proofErr w:type="gramEnd"/>
      <w:r w:rsidRPr="003130E6">
        <w:rPr>
          <w:rFonts w:ascii="微軟正黑體" w:eastAsia="微軟正黑體" w:hAnsi="微軟正黑體" w:cs="微軟正黑體" w:hint="default"/>
          <w:lang w:val="zh-TW"/>
        </w:rPr>
        <w:t>以SBL部分例行賽第一的優異表現進入冠軍賽，於冠軍系列賽拿下首勝，最後更順利於本</w:t>
      </w:r>
      <w:proofErr w:type="gramStart"/>
      <w:r w:rsidRPr="003130E6">
        <w:rPr>
          <w:rFonts w:ascii="微軟正黑體" w:eastAsia="微軟正黑體" w:hAnsi="微軟正黑體" w:cs="微軟正黑體" w:hint="default"/>
          <w:lang w:val="zh-TW"/>
        </w:rPr>
        <w:t>週</w:t>
      </w:r>
      <w:proofErr w:type="gramEnd"/>
      <w:r w:rsidRPr="003130E6">
        <w:rPr>
          <w:rFonts w:ascii="微軟正黑體" w:eastAsia="微軟正黑體" w:hAnsi="微軟正黑體" w:cs="微軟正黑體" w:hint="default"/>
          <w:lang w:val="zh-TW"/>
        </w:rPr>
        <w:t>取得總冠軍，集團執行長嚴陳莉蓮也剪下象徵冠軍的籃網，提前為集團70週年獻上祝福。</w:t>
      </w:r>
    </w:p>
    <w:p w:rsidR="003130E6" w:rsidRPr="003130E6" w:rsidRDefault="003130E6" w:rsidP="003130E6">
      <w:pPr>
        <w:spacing w:line="480" w:lineRule="exact"/>
        <w:jc w:val="both"/>
        <w:rPr>
          <w:rFonts w:ascii="微軟正黑體" w:eastAsia="微軟正黑體" w:hAnsi="微軟正黑體" w:cs="微軟正黑體" w:hint="default"/>
          <w:lang w:val="zh-TW"/>
        </w:rPr>
      </w:pPr>
    </w:p>
    <w:p w:rsidR="003130E6" w:rsidRPr="003130E6" w:rsidRDefault="003130E6" w:rsidP="003130E6">
      <w:pPr>
        <w:spacing w:line="480" w:lineRule="exact"/>
        <w:jc w:val="both"/>
        <w:rPr>
          <w:rFonts w:ascii="微軟正黑體" w:eastAsia="微軟正黑體" w:hAnsi="微軟正黑體" w:cs="微軟正黑體" w:hint="default"/>
          <w:lang w:val="zh-TW"/>
        </w:rPr>
      </w:pPr>
      <w:r w:rsidRPr="003130E6">
        <w:rPr>
          <w:rFonts w:ascii="微軟正黑體" w:eastAsia="微軟正黑體" w:hAnsi="微軟正黑體" w:cs="微軟正黑體" w:hint="default"/>
          <w:lang w:val="zh-TW"/>
        </w:rPr>
        <w:t>今年適逢裕隆</w:t>
      </w:r>
      <w:proofErr w:type="gramStart"/>
      <w:r w:rsidRPr="003130E6">
        <w:rPr>
          <w:rFonts w:ascii="微軟正黑體" w:eastAsia="微軟正黑體" w:hAnsi="微軟正黑體" w:cs="微軟正黑體" w:hint="default"/>
          <w:lang w:val="zh-TW"/>
        </w:rPr>
        <w:t>集團喜迎</w:t>
      </w:r>
      <w:proofErr w:type="gramEnd"/>
      <w:r w:rsidRPr="003130E6">
        <w:rPr>
          <w:rFonts w:ascii="微軟正黑體" w:eastAsia="微軟正黑體" w:hAnsi="微軟正黑體" w:cs="微軟正黑體" w:hint="default"/>
          <w:lang w:val="zh-TW"/>
        </w:rPr>
        <w:t>70週年，裕隆集團在嚴陳莉蓮執行長的帶領下，各公司展現團結與行動力，將SBL冠軍賽當作「裕隆集團籃球家庭日」，從上週母親節到本週末，累計邀請超過3,000名員工帶著家人進場看球，希望藉由熱血的球賽感謝員工與眷屬支持，凝聚集團向心力，也藉由超過上千員工到場為</w:t>
      </w:r>
      <w:proofErr w:type="gramStart"/>
      <w:r w:rsidRPr="003130E6">
        <w:rPr>
          <w:rFonts w:ascii="微軟正黑體" w:eastAsia="微軟正黑體" w:hAnsi="微軟正黑體" w:cs="微軟正黑體" w:hint="default"/>
          <w:lang w:val="zh-TW"/>
        </w:rPr>
        <w:t>裕隆納智捷</w:t>
      </w:r>
      <w:proofErr w:type="gramEnd"/>
      <w:r w:rsidRPr="003130E6">
        <w:rPr>
          <w:rFonts w:ascii="微軟正黑體" w:eastAsia="微軟正黑體" w:hAnsi="微軟正黑體" w:cs="微軟正黑體" w:hint="default"/>
          <w:lang w:val="zh-TW"/>
        </w:rPr>
        <w:t>籃球隊加油，鼓舞球員奮力打出好成績。在這幾場賽事中，裕隆集團也精心準備裕隆70加油特色紀念物，讓現場觀賽的球迷、員工能穿上代表球隊的藍色加油球衣，高舉「裕隆加油、裕隆GO GO」應援毛巾，形成球場邊的藍海，點燃板橋體育館的熱情，成為球隊與集團的最強後盾。</w:t>
      </w:r>
    </w:p>
    <w:p w:rsidR="003130E6" w:rsidRPr="003130E6" w:rsidRDefault="003130E6" w:rsidP="003130E6">
      <w:pPr>
        <w:spacing w:line="480" w:lineRule="exact"/>
        <w:jc w:val="both"/>
        <w:rPr>
          <w:rFonts w:ascii="微軟正黑體" w:eastAsia="微軟正黑體" w:hAnsi="微軟正黑體" w:cs="微軟正黑體" w:hint="default"/>
          <w:lang w:val="zh-TW"/>
        </w:rPr>
      </w:pPr>
    </w:p>
    <w:p w:rsidR="003130E6" w:rsidRPr="003130E6" w:rsidRDefault="003130E6" w:rsidP="003130E6">
      <w:pPr>
        <w:spacing w:line="480" w:lineRule="exact"/>
        <w:jc w:val="both"/>
        <w:rPr>
          <w:rFonts w:ascii="微軟正黑體" w:eastAsia="微軟正黑體" w:hAnsi="微軟正黑體" w:cs="微軟正黑體" w:hint="default"/>
          <w:lang w:val="zh-TW"/>
        </w:rPr>
      </w:pPr>
      <w:r w:rsidRPr="003130E6">
        <w:rPr>
          <w:rFonts w:ascii="微軟正黑體" w:eastAsia="微軟正黑體" w:hAnsi="微軟正黑體" w:cs="微軟正黑體" w:hint="default"/>
          <w:lang w:val="zh-TW"/>
        </w:rPr>
        <w:t>裕隆集團深耕台灣籃球領域已久，創辦人嚴慶齡1965年成立台灣第一支企業民營的籃球隊，裕隆籃球隊走過將近一甲子，是台灣第一個民間企業支持的球隊，更是第一個拿下台灣職籃季冠軍的隊伍；集團前董事長吳舜文一手創辦台元女籃；現任執行長嚴陳莉蓮更曾是女籃國</w:t>
      </w:r>
      <w:r w:rsidRPr="003130E6">
        <w:rPr>
          <w:rFonts w:ascii="微軟正黑體" w:eastAsia="微軟正黑體" w:hAnsi="微軟正黑體" w:cs="微軟正黑體" w:hint="default"/>
          <w:lang w:val="zh-TW"/>
        </w:rPr>
        <w:lastRenderedPageBreak/>
        <w:t>手、台元女籃隊長。奠基於集團與籃球的深厚緣分，裕隆集團也長期以企業社會責任支持台灣籃球，投入資源協助國家青年體育發展，成為集團70發展軌跡上重要的一環。因此，今天</w:t>
      </w:r>
      <w:proofErr w:type="gramStart"/>
      <w:r w:rsidRPr="003130E6">
        <w:rPr>
          <w:rFonts w:ascii="微軟正黑體" w:eastAsia="微軟正黑體" w:hAnsi="微軟正黑體" w:cs="微軟正黑體" w:hint="default"/>
          <w:lang w:val="zh-TW"/>
        </w:rPr>
        <w:t>裕隆納智捷</w:t>
      </w:r>
      <w:proofErr w:type="gramEnd"/>
      <w:r w:rsidRPr="003130E6">
        <w:rPr>
          <w:rFonts w:ascii="微軟正黑體" w:eastAsia="微軟正黑體" w:hAnsi="微軟正黑體" w:cs="微軟正黑體" w:hint="default"/>
          <w:lang w:val="zh-TW"/>
        </w:rPr>
        <w:t>籃球隊在裕隆集團70周年此刻獲得SBL總冠軍，對裕隆來說格外具有意義。</w:t>
      </w:r>
    </w:p>
    <w:p w:rsidR="003130E6" w:rsidRPr="003130E6" w:rsidRDefault="003130E6" w:rsidP="003130E6">
      <w:pPr>
        <w:spacing w:line="480" w:lineRule="exact"/>
        <w:jc w:val="both"/>
        <w:rPr>
          <w:rFonts w:ascii="微軟正黑體" w:eastAsia="微軟正黑體" w:hAnsi="微軟正黑體" w:cs="微軟正黑體" w:hint="default"/>
          <w:lang w:val="zh-TW"/>
        </w:rPr>
      </w:pPr>
    </w:p>
    <w:p w:rsidR="00C84B9B" w:rsidRDefault="003130E6" w:rsidP="003130E6">
      <w:pPr>
        <w:spacing w:line="480" w:lineRule="exact"/>
        <w:jc w:val="both"/>
        <w:rPr>
          <w:rFonts w:ascii="微軟正黑體" w:eastAsia="微軟正黑體" w:hAnsi="微軟正黑體" w:cs="微軟正黑體" w:hint="default"/>
          <w:lang w:val="zh-TW"/>
        </w:rPr>
      </w:pPr>
      <w:r w:rsidRPr="003130E6">
        <w:rPr>
          <w:rFonts w:ascii="微軟正黑體" w:eastAsia="微軟正黑體" w:hAnsi="微軟正黑體" w:cs="微軟正黑體" w:hint="default"/>
          <w:lang w:val="zh-TW"/>
        </w:rPr>
        <w:t>2023年是裕隆集團成立的70週年，在集團事業持續向上成長之際，喜歡以籃球運動精神做企業經營管理比喻的嚴陳莉蓮，期許裕隆集團秉持繼往開來的精神，在70年來厚實的基礎上，開創「全域移動、智慧啟動」的未來新願景，集團全體團結一致、攜手並進、開創新局，為台灣創造人、車與生活更多全新的可能。</w:t>
      </w:r>
    </w:p>
    <w:p w:rsidR="00C84B9B" w:rsidRDefault="00C84B9B">
      <w:pPr>
        <w:tabs>
          <w:tab w:val="left" w:pos="2562"/>
          <w:tab w:val="left" w:pos="3600"/>
          <w:tab w:val="left" w:pos="5165"/>
          <w:tab w:val="right" w:pos="8306"/>
        </w:tabs>
        <w:spacing w:line="400" w:lineRule="exact"/>
        <w:rPr>
          <w:rFonts w:ascii="微軟正黑體" w:eastAsia="微軟正黑體" w:hAnsi="微軟正黑體" w:cs="微軟正黑體" w:hint="default"/>
        </w:rPr>
      </w:pPr>
    </w:p>
    <w:p w:rsidR="00C84B9B" w:rsidRDefault="004D657E">
      <w:pPr>
        <w:tabs>
          <w:tab w:val="left" w:pos="2562"/>
          <w:tab w:val="left" w:pos="3600"/>
          <w:tab w:val="left" w:pos="5165"/>
          <w:tab w:val="right" w:pos="8306"/>
        </w:tabs>
        <w:spacing w:line="400" w:lineRule="exact"/>
        <w:rPr>
          <w:rFonts w:hint="default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lang w:val="zh-TW"/>
        </w:rPr>
        <w:t>媒體聯絡人：</w:t>
      </w:r>
      <w:r w:rsidR="00FC4B30">
        <w:rPr>
          <w:rFonts w:ascii="微軟正黑體" w:eastAsia="微軟正黑體" w:hAnsi="微軟正黑體" w:cs="微軟正黑體"/>
          <w:lang w:val="zh-TW"/>
        </w:rPr>
        <w:t>陳蔓嫻 0933-030980</w:t>
      </w:r>
    </w:p>
    <w:sectPr w:rsidR="00C84B9B">
      <w:headerReference w:type="default" r:id="rId6"/>
      <w:footerReference w:type="default" r:id="rId7"/>
      <w:pgSz w:w="11900" w:h="16840"/>
      <w:pgMar w:top="1440" w:right="1080" w:bottom="1440" w:left="108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52" w:rsidRDefault="00300F52">
      <w:pPr>
        <w:rPr>
          <w:rFonts w:hint="default"/>
        </w:rPr>
      </w:pPr>
      <w:r>
        <w:separator/>
      </w:r>
    </w:p>
  </w:endnote>
  <w:endnote w:type="continuationSeparator" w:id="0">
    <w:p w:rsidR="00300F52" w:rsidRDefault="00300F5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PingFang TC Regular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9B" w:rsidRDefault="00C84B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52" w:rsidRDefault="00300F52">
      <w:pPr>
        <w:rPr>
          <w:rFonts w:hint="default"/>
        </w:rPr>
      </w:pPr>
      <w:r>
        <w:separator/>
      </w:r>
    </w:p>
  </w:footnote>
  <w:footnote w:type="continuationSeparator" w:id="0">
    <w:p w:rsidR="00300F52" w:rsidRDefault="00300F5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B9B" w:rsidRDefault="004D657E">
    <w:pPr>
      <w:pStyle w:val="a4"/>
    </w:pPr>
    <w:r>
      <w:rPr>
        <w:noProof/>
      </w:rPr>
      <w:drawing>
        <wp:inline distT="0" distB="0" distL="0" distR="0">
          <wp:extent cx="2028825" cy="676275"/>
          <wp:effectExtent l="0" t="0" r="0" b="0"/>
          <wp:docPr id="1073741825" name="officeArt object" descr="SYMBOL+單色應用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YMBOL+單色應用" descr="SYMBOL+單色應用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676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9B"/>
    <w:rsid w:val="00300F52"/>
    <w:rsid w:val="003130E6"/>
    <w:rsid w:val="004D657E"/>
    <w:rsid w:val="00774FDA"/>
    <w:rsid w:val="008C6293"/>
    <w:rsid w:val="00C84B9B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878D"/>
  <w15:docId w15:val="{46C2E726-960B-453F-9534-F6A86D32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u w:color="000000"/>
    </w:r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1"/>
    <w:uiPriority w:val="39"/>
    <w:rsid w:val="00FC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蕭方娸(經管)</cp:lastModifiedBy>
  <cp:revision>4</cp:revision>
  <dcterms:created xsi:type="dcterms:W3CDTF">2023-05-21T07:27:00Z</dcterms:created>
  <dcterms:modified xsi:type="dcterms:W3CDTF">2023-05-21T10:40:00Z</dcterms:modified>
</cp:coreProperties>
</file>