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020E2" w14:textId="77777777" w:rsidR="00E258B6" w:rsidRPr="0023614F" w:rsidRDefault="00E258B6" w:rsidP="00E258B6">
      <w:pPr>
        <w:adjustRightInd w:val="0"/>
        <w:snapToGrid w:val="0"/>
        <w:spacing w:line="440" w:lineRule="atLeast"/>
        <w:jc w:val="center"/>
        <w:rPr>
          <w:rFonts w:ascii="Times New Roman" w:eastAsia="標楷體" w:hAnsi="Times New Roman" w:cs="Times New Roman"/>
          <w:b/>
          <w:sz w:val="40"/>
          <w:szCs w:val="40"/>
        </w:rPr>
      </w:pPr>
      <w:r w:rsidRPr="0023614F">
        <w:rPr>
          <w:rFonts w:ascii="Times New Roman" w:eastAsia="標楷體" w:hAnsi="Times New Roman" w:cs="Times New Roman"/>
          <w:b/>
          <w:sz w:val="40"/>
          <w:szCs w:val="40"/>
        </w:rPr>
        <w:t>新</w:t>
      </w:r>
      <w:r w:rsidRPr="0023614F">
        <w:rPr>
          <w:rFonts w:ascii="Times New Roman" w:eastAsia="標楷體" w:hAnsi="Times New Roman" w:cs="Times New Roman"/>
          <w:b/>
          <w:sz w:val="40"/>
          <w:szCs w:val="40"/>
        </w:rPr>
        <w:t xml:space="preserve"> </w:t>
      </w:r>
      <w:r w:rsidRPr="0023614F">
        <w:rPr>
          <w:rFonts w:ascii="Times New Roman" w:eastAsia="標楷體" w:hAnsi="Times New Roman" w:cs="Times New Roman"/>
          <w:b/>
          <w:sz w:val="40"/>
          <w:szCs w:val="40"/>
        </w:rPr>
        <w:t>聞</w:t>
      </w:r>
      <w:r w:rsidRPr="0023614F">
        <w:rPr>
          <w:rFonts w:ascii="Times New Roman" w:eastAsia="標楷體" w:hAnsi="Times New Roman" w:cs="Times New Roman"/>
          <w:b/>
          <w:sz w:val="40"/>
          <w:szCs w:val="40"/>
        </w:rPr>
        <w:t xml:space="preserve"> </w:t>
      </w:r>
      <w:r w:rsidRPr="0023614F">
        <w:rPr>
          <w:rFonts w:ascii="Times New Roman" w:eastAsia="標楷體" w:hAnsi="Times New Roman" w:cs="Times New Roman"/>
          <w:b/>
          <w:sz w:val="40"/>
          <w:szCs w:val="40"/>
        </w:rPr>
        <w:t>稿</w:t>
      </w:r>
    </w:p>
    <w:p w14:paraId="22AA23CB" w14:textId="77777777" w:rsidR="00D501B9" w:rsidRPr="0023614F" w:rsidRDefault="00D501B9" w:rsidP="00D501B9">
      <w:pPr>
        <w:adjustRightInd w:val="0"/>
        <w:snapToGrid w:val="0"/>
        <w:spacing w:line="400" w:lineRule="atLeast"/>
        <w:jc w:val="center"/>
        <w:rPr>
          <w:rFonts w:ascii="Times New Roman" w:eastAsia="標楷體" w:hAnsi="Times New Roman" w:cs="Times New Roman"/>
          <w:b/>
          <w:sz w:val="20"/>
          <w:szCs w:val="20"/>
        </w:rPr>
      </w:pPr>
    </w:p>
    <w:p w14:paraId="742BE43C" w14:textId="64948129" w:rsidR="006E7653" w:rsidRPr="0023614F" w:rsidRDefault="006E7653" w:rsidP="00356DE7">
      <w:pPr>
        <w:spacing w:line="400" w:lineRule="atLeast"/>
        <w:rPr>
          <w:rFonts w:ascii="Times New Roman" w:eastAsia="標楷體" w:hAnsi="Times New Roman" w:cs="Times New Roman"/>
        </w:rPr>
      </w:pPr>
      <w:r w:rsidRPr="0023614F">
        <w:rPr>
          <w:rFonts w:ascii="Times New Roman" w:eastAsia="標楷體" w:hAnsi="Times New Roman" w:cs="Times New Roman"/>
        </w:rPr>
        <w:t>From</w:t>
      </w:r>
      <w:r w:rsidRPr="0023614F">
        <w:rPr>
          <w:rFonts w:ascii="Times New Roman" w:eastAsia="標楷體" w:hAnsi="Times New Roman" w:cs="Times New Roman"/>
        </w:rPr>
        <w:t>：裕隆汽車</w:t>
      </w:r>
      <w:r w:rsidR="001B1660">
        <w:rPr>
          <w:rFonts w:ascii="Times New Roman" w:eastAsia="標楷體" w:hAnsi="Times New Roman" w:cs="Times New Roman" w:hint="eastAsia"/>
        </w:rPr>
        <w:t>永續發展處</w:t>
      </w:r>
      <w:r w:rsidRPr="0023614F">
        <w:rPr>
          <w:rFonts w:ascii="Times New Roman" w:eastAsia="標楷體" w:hAnsi="Times New Roman" w:cs="Times New Roman"/>
        </w:rPr>
        <w:t xml:space="preserve"> </w:t>
      </w:r>
    </w:p>
    <w:p w14:paraId="52DFB932" w14:textId="04FB7851" w:rsidR="00286FAB" w:rsidRDefault="006E7653" w:rsidP="002950C6">
      <w:pPr>
        <w:adjustRightInd w:val="0"/>
        <w:snapToGrid w:val="0"/>
        <w:spacing w:line="400" w:lineRule="atLeast"/>
        <w:rPr>
          <w:rFonts w:ascii="Times New Roman" w:eastAsia="標楷體" w:hAnsi="Times New Roman" w:cs="Times New Roman"/>
          <w:b/>
        </w:rPr>
      </w:pPr>
      <w:r w:rsidRPr="0023614F">
        <w:rPr>
          <w:rFonts w:ascii="Times New Roman" w:eastAsia="標楷體" w:hAnsi="Times New Roman" w:cs="Times New Roman"/>
        </w:rPr>
        <w:t>Tel</w:t>
      </w:r>
      <w:r w:rsidRPr="0023614F">
        <w:rPr>
          <w:rFonts w:ascii="Times New Roman" w:eastAsia="標楷體" w:hAnsi="Times New Roman" w:cs="Times New Roman"/>
        </w:rPr>
        <w:t>：</w:t>
      </w:r>
      <w:r w:rsidRPr="0023614F">
        <w:rPr>
          <w:rFonts w:ascii="Times New Roman" w:eastAsia="標楷體" w:hAnsi="Times New Roman" w:cs="Times New Roman"/>
        </w:rPr>
        <w:t>037-871801 #2957</w:t>
      </w:r>
      <w:r w:rsidR="002950C6" w:rsidRPr="0023614F">
        <w:rPr>
          <w:rFonts w:ascii="Times New Roman" w:eastAsia="標楷體" w:hAnsi="Times New Roman" w:cs="Times New Roman"/>
        </w:rPr>
        <w:t xml:space="preserve">                                </w:t>
      </w:r>
      <w:r w:rsidR="00BD5831">
        <w:rPr>
          <w:rFonts w:ascii="Times New Roman" w:eastAsia="標楷體" w:hAnsi="Times New Roman" w:cs="Times New Roman" w:hint="eastAsia"/>
        </w:rPr>
        <w:t xml:space="preserve">   </w:t>
      </w:r>
      <w:r w:rsidR="002950C6" w:rsidRPr="0023614F">
        <w:rPr>
          <w:rFonts w:ascii="Times New Roman" w:eastAsia="標楷體" w:hAnsi="Times New Roman" w:cs="Times New Roman"/>
        </w:rPr>
        <w:t xml:space="preserve">   </w:t>
      </w:r>
      <w:r w:rsidR="00421A48" w:rsidRPr="0023614F">
        <w:rPr>
          <w:rFonts w:ascii="Times New Roman" w:eastAsia="標楷體" w:hAnsi="Times New Roman" w:cs="Times New Roman"/>
        </w:rPr>
        <w:t xml:space="preserve">   </w:t>
      </w:r>
      <w:r w:rsidR="002950C6" w:rsidRPr="0023614F">
        <w:rPr>
          <w:rFonts w:ascii="Times New Roman" w:eastAsia="標楷體" w:hAnsi="Times New Roman" w:cs="Times New Roman"/>
        </w:rPr>
        <w:t xml:space="preserve">  </w:t>
      </w:r>
      <w:r w:rsidR="00BD5831">
        <w:rPr>
          <w:rFonts w:ascii="Times New Roman" w:eastAsia="標楷體" w:hAnsi="Times New Roman" w:cs="Times New Roman" w:hint="eastAsia"/>
        </w:rPr>
        <w:t xml:space="preserve"> </w:t>
      </w:r>
      <w:r w:rsidR="001B1660">
        <w:rPr>
          <w:rFonts w:ascii="Times New Roman" w:eastAsia="標楷體" w:hAnsi="Times New Roman" w:cs="Times New Roman" w:hint="eastAsia"/>
          <w:b/>
        </w:rPr>
        <w:t>2025.07.08</w:t>
      </w:r>
    </w:p>
    <w:p w14:paraId="6BD0A67A" w14:textId="77777777" w:rsidR="00B77053" w:rsidRPr="00B77053" w:rsidRDefault="00B77053" w:rsidP="002950C6">
      <w:pPr>
        <w:adjustRightInd w:val="0"/>
        <w:snapToGrid w:val="0"/>
        <w:spacing w:line="400" w:lineRule="atLeast"/>
        <w:rPr>
          <w:rFonts w:ascii="Times New Roman" w:eastAsia="標楷體" w:hAnsi="Times New Roman" w:cs="Times New Roman"/>
          <w:b/>
          <w:sz w:val="30"/>
          <w:szCs w:val="30"/>
        </w:rPr>
      </w:pPr>
    </w:p>
    <w:p w14:paraId="0EFC7C1B" w14:textId="0731D601" w:rsidR="001B1660" w:rsidRDefault="001B1660" w:rsidP="001B1660">
      <w:pPr>
        <w:adjustRightInd w:val="0"/>
        <w:snapToGrid w:val="0"/>
        <w:spacing w:line="276" w:lineRule="auto"/>
        <w:jc w:val="center"/>
        <w:rPr>
          <w:rFonts w:ascii="Times New Roman" w:eastAsia="標楷體" w:hAnsi="Times New Roman" w:cs="Times New Roman"/>
          <w:b/>
          <w:sz w:val="32"/>
          <w:szCs w:val="30"/>
        </w:rPr>
      </w:pPr>
      <w:r w:rsidRPr="001B1660">
        <w:rPr>
          <w:rFonts w:ascii="Times New Roman" w:eastAsia="標楷體" w:hAnsi="Times New Roman" w:cs="Times New Roman" w:hint="eastAsia"/>
          <w:b/>
          <w:sz w:val="32"/>
          <w:szCs w:val="30"/>
        </w:rPr>
        <w:t>裕隆集團攜手中華經濟研究院建構</w:t>
      </w:r>
      <w:proofErr w:type="gramStart"/>
      <w:r w:rsidRPr="001B1660">
        <w:rPr>
          <w:rFonts w:ascii="Times New Roman" w:eastAsia="標楷體" w:hAnsi="Times New Roman" w:cs="Times New Roman" w:hint="eastAsia"/>
          <w:b/>
          <w:sz w:val="32"/>
          <w:szCs w:val="30"/>
        </w:rPr>
        <w:t>供應鏈碳管理</w:t>
      </w:r>
      <w:proofErr w:type="gramEnd"/>
      <w:r w:rsidRPr="001B1660">
        <w:rPr>
          <w:rFonts w:ascii="Times New Roman" w:eastAsia="標楷體" w:hAnsi="Times New Roman" w:cs="Times New Roman" w:hint="eastAsia"/>
          <w:b/>
          <w:sz w:val="32"/>
          <w:szCs w:val="30"/>
        </w:rPr>
        <w:t>能力</w:t>
      </w:r>
    </w:p>
    <w:p w14:paraId="22F0A2A3" w14:textId="46964C5E" w:rsidR="00ED5AA5" w:rsidRDefault="001B1660" w:rsidP="001B1660">
      <w:pPr>
        <w:adjustRightInd w:val="0"/>
        <w:snapToGrid w:val="0"/>
        <w:spacing w:line="276" w:lineRule="auto"/>
        <w:jc w:val="center"/>
        <w:rPr>
          <w:rFonts w:ascii="Times New Roman" w:eastAsia="標楷體" w:hAnsi="Times New Roman" w:cs="Times New Roman"/>
          <w:b/>
          <w:sz w:val="32"/>
          <w:szCs w:val="30"/>
        </w:rPr>
      </w:pPr>
      <w:proofErr w:type="gramStart"/>
      <w:r w:rsidRPr="001B1660">
        <w:rPr>
          <w:rFonts w:ascii="Times New Roman" w:eastAsia="標楷體" w:hAnsi="Times New Roman" w:cs="Times New Roman" w:hint="eastAsia"/>
          <w:b/>
          <w:sz w:val="32"/>
          <w:szCs w:val="30"/>
        </w:rPr>
        <w:t>共創永續</w:t>
      </w:r>
      <w:proofErr w:type="gramEnd"/>
      <w:r w:rsidRPr="001B1660">
        <w:rPr>
          <w:rFonts w:ascii="Times New Roman" w:eastAsia="標楷體" w:hAnsi="Times New Roman" w:cs="Times New Roman" w:hint="eastAsia"/>
          <w:b/>
          <w:sz w:val="32"/>
          <w:szCs w:val="30"/>
        </w:rPr>
        <w:t>移動</w:t>
      </w:r>
      <w:proofErr w:type="gramStart"/>
      <w:r w:rsidRPr="001B1660">
        <w:rPr>
          <w:rFonts w:ascii="Times New Roman" w:eastAsia="標楷體" w:hAnsi="Times New Roman" w:cs="Times New Roman" w:hint="eastAsia"/>
          <w:b/>
          <w:sz w:val="32"/>
          <w:szCs w:val="30"/>
        </w:rPr>
        <w:t>價值鏈新里程</w:t>
      </w:r>
      <w:proofErr w:type="gramEnd"/>
    </w:p>
    <w:p w14:paraId="3D07BDE4" w14:textId="77777777" w:rsidR="001B1660" w:rsidRPr="00ED0BB8" w:rsidRDefault="001B1660" w:rsidP="001B1660">
      <w:pPr>
        <w:adjustRightInd w:val="0"/>
        <w:snapToGrid w:val="0"/>
        <w:spacing w:line="276" w:lineRule="auto"/>
        <w:jc w:val="center"/>
        <w:rPr>
          <w:rFonts w:ascii="Times New Roman" w:eastAsia="標楷體" w:hAnsi="Times New Roman" w:cs="Times New Roman" w:hint="eastAsia"/>
          <w:b/>
          <w:sz w:val="32"/>
          <w:szCs w:val="30"/>
        </w:rPr>
      </w:pPr>
    </w:p>
    <w:p w14:paraId="0C7FF3AA"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b/>
          <w:bCs/>
          <w:sz w:val="28"/>
          <w:lang w:val="zh-TW"/>
        </w:rPr>
      </w:pPr>
      <w:r w:rsidRPr="001B1660">
        <w:rPr>
          <w:rFonts w:ascii="Times New Roman" w:eastAsia="標楷體" w:hAnsi="Times New Roman" w:cs="Times New Roman" w:hint="eastAsia"/>
          <w:b/>
          <w:bCs/>
          <w:sz w:val="28"/>
          <w:lang w:val="zh-TW"/>
        </w:rPr>
        <w:t>產官學攜手推動國際供應</w:t>
      </w:r>
      <w:proofErr w:type="gramStart"/>
      <w:r w:rsidRPr="001B1660">
        <w:rPr>
          <w:rFonts w:ascii="Times New Roman" w:eastAsia="標楷體" w:hAnsi="Times New Roman" w:cs="Times New Roman" w:hint="eastAsia"/>
          <w:b/>
          <w:bCs/>
          <w:sz w:val="28"/>
          <w:lang w:val="zh-TW"/>
        </w:rPr>
        <w:t>鏈淨零</w:t>
      </w:r>
      <w:proofErr w:type="gramEnd"/>
      <w:r w:rsidRPr="001B1660">
        <w:rPr>
          <w:rFonts w:ascii="Times New Roman" w:eastAsia="標楷體" w:hAnsi="Times New Roman" w:cs="Times New Roman" w:hint="eastAsia"/>
          <w:b/>
          <w:bCs/>
          <w:sz w:val="28"/>
          <w:lang w:val="zh-TW"/>
        </w:rPr>
        <w:t>轉型</w:t>
      </w:r>
    </w:p>
    <w:p w14:paraId="23B37F06" w14:textId="77777777"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面對全球</w:t>
      </w:r>
      <w:r w:rsidRPr="001B1660">
        <w:rPr>
          <w:rFonts w:ascii="Times New Roman" w:eastAsia="標楷體" w:hAnsi="Times New Roman" w:cs="Times New Roman" w:hint="eastAsia"/>
          <w:sz w:val="28"/>
          <w:lang w:val="zh-TW"/>
        </w:rPr>
        <w:t>2050</w:t>
      </w:r>
      <w:proofErr w:type="gramStart"/>
      <w:r w:rsidRPr="001B1660">
        <w:rPr>
          <w:rFonts w:ascii="Times New Roman" w:eastAsia="標楷體" w:hAnsi="Times New Roman" w:cs="Times New Roman" w:hint="eastAsia"/>
          <w:sz w:val="28"/>
          <w:lang w:val="zh-TW"/>
        </w:rPr>
        <w:t>淨零排放</w:t>
      </w:r>
      <w:proofErr w:type="gramEnd"/>
      <w:r w:rsidRPr="001B1660">
        <w:rPr>
          <w:rFonts w:ascii="Times New Roman" w:eastAsia="標楷體" w:hAnsi="Times New Roman" w:cs="Times New Roman" w:hint="eastAsia"/>
          <w:sz w:val="28"/>
          <w:lang w:val="zh-TW"/>
        </w:rPr>
        <w:t>目標的迫切挑戰，裕隆汽車積極響應經濟部產業發展署運輸工具製造業因應國際供應</w:t>
      </w:r>
      <w:proofErr w:type="gramStart"/>
      <w:r w:rsidRPr="001B1660">
        <w:rPr>
          <w:rFonts w:ascii="Times New Roman" w:eastAsia="標楷體" w:hAnsi="Times New Roman" w:cs="Times New Roman" w:hint="eastAsia"/>
          <w:sz w:val="28"/>
          <w:lang w:val="zh-TW"/>
        </w:rPr>
        <w:t>鏈淨零碳排</w:t>
      </w:r>
      <w:proofErr w:type="gramEnd"/>
      <w:r w:rsidRPr="001B1660">
        <w:rPr>
          <w:rFonts w:ascii="Times New Roman" w:eastAsia="標楷體" w:hAnsi="Times New Roman" w:cs="Times New Roman" w:hint="eastAsia"/>
          <w:sz w:val="28"/>
          <w:lang w:val="zh-TW"/>
        </w:rPr>
        <w:t>輔導計畫，與專業執行單位財團法人中華經濟研究院及全星國際股份有限公司攜手合作，辦理「運輸工具製造產業碳足跡</w:t>
      </w:r>
      <w:r w:rsidRPr="001B1660">
        <w:rPr>
          <w:rFonts w:ascii="Times New Roman" w:eastAsia="標楷體" w:hAnsi="Times New Roman" w:cs="Times New Roman" w:hint="eastAsia"/>
          <w:sz w:val="28"/>
          <w:lang w:val="zh-TW"/>
        </w:rPr>
        <w:t>2</w:t>
      </w:r>
      <w:r w:rsidRPr="001B1660">
        <w:rPr>
          <w:rFonts w:ascii="Times New Roman" w:eastAsia="標楷體" w:hAnsi="Times New Roman" w:cs="Times New Roman" w:hint="eastAsia"/>
          <w:sz w:val="28"/>
          <w:lang w:val="zh-TW"/>
        </w:rPr>
        <w:t>日進階班」，針對國產燃油汽車、電動汽車與整車銷售的產品和服務碳足跡進行深度案例分析，全面瞭解國際品牌碳足跡發展趨勢、國際法規動向，並</w:t>
      </w:r>
      <w:proofErr w:type="gramStart"/>
      <w:r w:rsidRPr="001B1660">
        <w:rPr>
          <w:rFonts w:ascii="Times New Roman" w:eastAsia="標楷體" w:hAnsi="Times New Roman" w:cs="Times New Roman" w:hint="eastAsia"/>
          <w:sz w:val="28"/>
          <w:lang w:val="zh-TW"/>
        </w:rPr>
        <w:t>建構永續</w:t>
      </w:r>
      <w:proofErr w:type="gramEnd"/>
      <w:r w:rsidRPr="001B1660">
        <w:rPr>
          <w:rFonts w:ascii="Times New Roman" w:eastAsia="標楷體" w:hAnsi="Times New Roman" w:cs="Times New Roman" w:hint="eastAsia"/>
          <w:sz w:val="28"/>
          <w:lang w:val="zh-TW"/>
        </w:rPr>
        <w:t>移動價值鏈的專業知識體系。</w:t>
      </w:r>
    </w:p>
    <w:p w14:paraId="73724F2D"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381CE0D9"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b/>
          <w:bCs/>
          <w:sz w:val="28"/>
          <w:lang w:val="zh-TW"/>
        </w:rPr>
      </w:pPr>
      <w:r w:rsidRPr="001B1660">
        <w:rPr>
          <w:rFonts w:ascii="Times New Roman" w:eastAsia="標楷體" w:hAnsi="Times New Roman" w:cs="Times New Roman" w:hint="eastAsia"/>
          <w:b/>
          <w:bCs/>
          <w:sz w:val="28"/>
          <w:lang w:val="zh-TW"/>
        </w:rPr>
        <w:t>深化</w:t>
      </w:r>
      <w:proofErr w:type="gramStart"/>
      <w:r w:rsidRPr="001B1660">
        <w:rPr>
          <w:rFonts w:ascii="Times New Roman" w:eastAsia="標楷體" w:hAnsi="Times New Roman" w:cs="Times New Roman" w:hint="eastAsia"/>
          <w:b/>
          <w:bCs/>
          <w:sz w:val="28"/>
          <w:lang w:val="zh-TW"/>
        </w:rPr>
        <w:t>供應鏈碳管理</w:t>
      </w:r>
      <w:proofErr w:type="gramEnd"/>
      <w:r w:rsidRPr="001B1660">
        <w:rPr>
          <w:rFonts w:ascii="Times New Roman" w:eastAsia="標楷體" w:hAnsi="Times New Roman" w:cs="Times New Roman" w:hint="eastAsia"/>
          <w:b/>
          <w:bCs/>
          <w:sz w:val="28"/>
          <w:lang w:val="zh-TW"/>
        </w:rPr>
        <w:t>體系建構</w:t>
      </w:r>
    </w:p>
    <w:p w14:paraId="46EAAC3D" w14:textId="77777777"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汽車製造產業涉及數千項零組件，長期以來在揭露產品碳足跡上面臨重大挑戰。透過此次計畫的執行，裕隆汽車攜手友聯、</w:t>
      </w:r>
      <w:proofErr w:type="gramStart"/>
      <w:r w:rsidRPr="001B1660">
        <w:rPr>
          <w:rFonts w:ascii="Times New Roman" w:eastAsia="標楷體" w:hAnsi="Times New Roman" w:cs="Times New Roman" w:hint="eastAsia"/>
          <w:sz w:val="28"/>
          <w:lang w:val="zh-TW"/>
        </w:rPr>
        <w:t>裕器</w:t>
      </w:r>
      <w:proofErr w:type="gramEnd"/>
      <w:r w:rsidRPr="001B1660">
        <w:rPr>
          <w:rFonts w:ascii="Times New Roman" w:eastAsia="標楷體" w:hAnsi="Times New Roman" w:cs="Times New Roman" w:hint="eastAsia"/>
          <w:sz w:val="28"/>
          <w:lang w:val="zh-TW"/>
        </w:rPr>
        <w:t>、裕盛、</w:t>
      </w:r>
      <w:proofErr w:type="gramStart"/>
      <w:r w:rsidRPr="001B1660">
        <w:rPr>
          <w:rFonts w:ascii="Times New Roman" w:eastAsia="標楷體" w:hAnsi="Times New Roman" w:cs="Times New Roman" w:hint="eastAsia"/>
          <w:sz w:val="28"/>
          <w:lang w:val="zh-TW"/>
        </w:rPr>
        <w:t>新北智捷</w:t>
      </w:r>
      <w:proofErr w:type="gramEnd"/>
      <w:r w:rsidRPr="001B1660">
        <w:rPr>
          <w:rFonts w:ascii="Times New Roman" w:eastAsia="標楷體" w:hAnsi="Times New Roman" w:cs="Times New Roman" w:hint="eastAsia"/>
          <w:sz w:val="28"/>
          <w:lang w:val="zh-TW"/>
        </w:rPr>
        <w:t>等供應鏈夥伴共同參與，深入瞭解內</w:t>
      </w:r>
      <w:proofErr w:type="gramStart"/>
      <w:r w:rsidRPr="001B1660">
        <w:rPr>
          <w:rFonts w:ascii="Times New Roman" w:eastAsia="標楷體" w:hAnsi="Times New Roman" w:cs="Times New Roman" w:hint="eastAsia"/>
          <w:sz w:val="28"/>
          <w:lang w:val="zh-TW"/>
        </w:rPr>
        <w:t>外部碳</w:t>
      </w:r>
      <w:proofErr w:type="gramEnd"/>
      <w:r w:rsidRPr="001B1660">
        <w:rPr>
          <w:rFonts w:ascii="Times New Roman" w:eastAsia="標楷體" w:hAnsi="Times New Roman" w:cs="Times New Roman" w:hint="eastAsia"/>
          <w:sz w:val="28"/>
          <w:lang w:val="zh-TW"/>
        </w:rPr>
        <w:t>管理的重要性與迫切性，</w:t>
      </w:r>
      <w:proofErr w:type="gramStart"/>
      <w:r w:rsidRPr="001B1660">
        <w:rPr>
          <w:rFonts w:ascii="Times New Roman" w:eastAsia="標楷體" w:hAnsi="Times New Roman" w:cs="Times New Roman" w:hint="eastAsia"/>
          <w:sz w:val="28"/>
          <w:lang w:val="zh-TW"/>
        </w:rPr>
        <w:t>建構碳足跡</w:t>
      </w:r>
      <w:proofErr w:type="gramEnd"/>
      <w:r w:rsidRPr="001B1660">
        <w:rPr>
          <w:rFonts w:ascii="Times New Roman" w:eastAsia="標楷體" w:hAnsi="Times New Roman" w:cs="Times New Roman" w:hint="eastAsia"/>
          <w:sz w:val="28"/>
          <w:lang w:val="zh-TW"/>
        </w:rPr>
        <w:t>進階人員培育機制。為期兩日的專業課程共培育</w:t>
      </w:r>
      <w:r w:rsidRPr="001B1660">
        <w:rPr>
          <w:rFonts w:ascii="Times New Roman" w:eastAsia="標楷體" w:hAnsi="Times New Roman" w:cs="Times New Roman" w:hint="eastAsia"/>
          <w:sz w:val="28"/>
          <w:lang w:val="zh-TW"/>
        </w:rPr>
        <w:t>44</w:t>
      </w:r>
      <w:r w:rsidRPr="001B1660">
        <w:rPr>
          <w:rFonts w:ascii="Times New Roman" w:eastAsia="標楷體" w:hAnsi="Times New Roman" w:cs="Times New Roman" w:hint="eastAsia"/>
          <w:sz w:val="28"/>
          <w:lang w:val="zh-TW"/>
        </w:rPr>
        <w:t>位永續種子人才，未來將專注於</w:t>
      </w:r>
      <w:proofErr w:type="gramStart"/>
      <w:r w:rsidRPr="001B1660">
        <w:rPr>
          <w:rFonts w:ascii="Times New Roman" w:eastAsia="標楷體" w:hAnsi="Times New Roman" w:cs="Times New Roman" w:hint="eastAsia"/>
          <w:sz w:val="28"/>
          <w:lang w:val="zh-TW"/>
        </w:rPr>
        <w:t>供應鏈碳管理</w:t>
      </w:r>
      <w:proofErr w:type="gramEnd"/>
      <w:r w:rsidRPr="001B1660">
        <w:rPr>
          <w:rFonts w:ascii="Times New Roman" w:eastAsia="標楷體" w:hAnsi="Times New Roman" w:cs="Times New Roman" w:hint="eastAsia"/>
          <w:sz w:val="28"/>
          <w:lang w:val="zh-TW"/>
        </w:rPr>
        <w:t>體系的實際運作，共同建構綠色運具供應鏈生態系統。</w:t>
      </w:r>
    </w:p>
    <w:p w14:paraId="02E33079"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33DE7DF9" w14:textId="721765E3"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裕隆</w:t>
      </w:r>
      <w:r>
        <w:rPr>
          <w:rFonts w:ascii="Times New Roman" w:eastAsia="標楷體" w:hAnsi="Times New Roman" w:cs="Times New Roman" w:hint="eastAsia"/>
          <w:sz w:val="28"/>
          <w:lang w:val="zh-TW"/>
        </w:rPr>
        <w:t>汽車</w:t>
      </w:r>
      <w:r w:rsidRPr="001B1660">
        <w:rPr>
          <w:rFonts w:ascii="Times New Roman" w:eastAsia="標楷體" w:hAnsi="Times New Roman" w:cs="Times New Roman" w:hint="eastAsia"/>
          <w:sz w:val="28"/>
          <w:lang w:val="zh-TW"/>
        </w:rPr>
        <w:t>將移動工具、移動過程與移動目的視為一個完整的「移動價值鏈」概念，志在成為未來移動價值鏈的領導者，創造更多有形與無形的價值。這一理念不僅展現在技術創新上，更展現在永續發展的全方位實踐中。</w:t>
      </w:r>
    </w:p>
    <w:p w14:paraId="5A7815D4"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79937CD0"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b/>
          <w:bCs/>
          <w:sz w:val="28"/>
          <w:lang w:val="zh-TW"/>
        </w:rPr>
      </w:pPr>
      <w:r w:rsidRPr="001B1660">
        <w:rPr>
          <w:rFonts w:ascii="Times New Roman" w:eastAsia="標楷體" w:hAnsi="Times New Roman" w:cs="Times New Roman" w:hint="eastAsia"/>
          <w:b/>
          <w:bCs/>
          <w:sz w:val="28"/>
          <w:lang w:val="zh-TW"/>
        </w:rPr>
        <w:t>專業永續教育扎根深化</w:t>
      </w:r>
    </w:p>
    <w:p w14:paraId="2A284315" w14:textId="77777777"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自</w:t>
      </w:r>
      <w:r w:rsidRPr="001B1660">
        <w:rPr>
          <w:rFonts w:ascii="Times New Roman" w:eastAsia="標楷體" w:hAnsi="Times New Roman" w:cs="Times New Roman" w:hint="eastAsia"/>
          <w:sz w:val="28"/>
          <w:lang w:val="zh-TW"/>
        </w:rPr>
        <w:t>2022</w:t>
      </w:r>
      <w:r w:rsidRPr="001B1660">
        <w:rPr>
          <w:rFonts w:ascii="Times New Roman" w:eastAsia="標楷體" w:hAnsi="Times New Roman" w:cs="Times New Roman" w:hint="eastAsia"/>
          <w:sz w:val="28"/>
          <w:lang w:val="zh-TW"/>
        </w:rPr>
        <w:t>年起，裕隆汽車便針對子公司及供應商組織溫室氣體盤查及產品碳足跡進行教育訓練，包含碳盤查（</w:t>
      </w:r>
      <w:r w:rsidRPr="001B1660">
        <w:rPr>
          <w:rFonts w:ascii="Times New Roman" w:eastAsia="標楷體" w:hAnsi="Times New Roman" w:cs="Times New Roman" w:hint="eastAsia"/>
          <w:sz w:val="28"/>
          <w:lang w:val="zh-TW"/>
        </w:rPr>
        <w:t>ISO 14064</w:t>
      </w:r>
      <w:r w:rsidRPr="001B1660">
        <w:rPr>
          <w:rFonts w:ascii="Times New Roman" w:eastAsia="標楷體" w:hAnsi="Times New Roman" w:cs="Times New Roman" w:hint="eastAsia"/>
          <w:sz w:val="28"/>
          <w:lang w:val="zh-TW"/>
        </w:rPr>
        <w:t>）、碳足跡（</w:t>
      </w:r>
      <w:r w:rsidRPr="001B1660">
        <w:rPr>
          <w:rFonts w:ascii="Times New Roman" w:eastAsia="標楷體" w:hAnsi="Times New Roman" w:cs="Times New Roman" w:hint="eastAsia"/>
          <w:sz w:val="28"/>
          <w:lang w:val="zh-TW"/>
        </w:rPr>
        <w:t>ISO 14067</w:t>
      </w:r>
      <w:r w:rsidRPr="001B1660">
        <w:rPr>
          <w:rFonts w:ascii="Times New Roman" w:eastAsia="標楷體" w:hAnsi="Times New Roman" w:cs="Times New Roman" w:hint="eastAsia"/>
          <w:sz w:val="28"/>
          <w:lang w:val="zh-TW"/>
        </w:rPr>
        <w:t>）課程，統計至</w:t>
      </w:r>
      <w:r w:rsidRPr="001B1660">
        <w:rPr>
          <w:rFonts w:ascii="Times New Roman" w:eastAsia="標楷體" w:hAnsi="Times New Roman" w:cs="Times New Roman" w:hint="eastAsia"/>
          <w:sz w:val="28"/>
          <w:lang w:val="zh-TW"/>
        </w:rPr>
        <w:t>2024</w:t>
      </w:r>
      <w:r w:rsidRPr="001B1660">
        <w:rPr>
          <w:rFonts w:ascii="Times New Roman" w:eastAsia="標楷體" w:hAnsi="Times New Roman" w:cs="Times New Roman" w:hint="eastAsia"/>
          <w:sz w:val="28"/>
          <w:lang w:val="zh-TW"/>
        </w:rPr>
        <w:t>年，開課時數共計</w:t>
      </w:r>
      <w:r w:rsidRPr="001B1660">
        <w:rPr>
          <w:rFonts w:ascii="Times New Roman" w:eastAsia="標楷體" w:hAnsi="Times New Roman" w:cs="Times New Roman" w:hint="eastAsia"/>
          <w:sz w:val="28"/>
          <w:lang w:val="zh-TW"/>
        </w:rPr>
        <w:t>57.5</w:t>
      </w:r>
      <w:r w:rsidRPr="001B1660">
        <w:rPr>
          <w:rFonts w:ascii="Times New Roman" w:eastAsia="標楷體" w:hAnsi="Times New Roman" w:cs="Times New Roman" w:hint="eastAsia"/>
          <w:sz w:val="28"/>
          <w:lang w:val="zh-TW"/>
        </w:rPr>
        <w:t>小時、集團共有</w:t>
      </w:r>
      <w:r w:rsidRPr="001B1660">
        <w:rPr>
          <w:rFonts w:ascii="Times New Roman" w:eastAsia="標楷體" w:hAnsi="Times New Roman" w:cs="Times New Roman" w:hint="eastAsia"/>
          <w:sz w:val="28"/>
          <w:lang w:val="zh-TW"/>
        </w:rPr>
        <w:t>740</w:t>
      </w:r>
      <w:r w:rsidRPr="001B1660">
        <w:rPr>
          <w:rFonts w:ascii="Times New Roman" w:eastAsia="標楷體" w:hAnsi="Times New Roman" w:cs="Times New Roman" w:hint="eastAsia"/>
          <w:sz w:val="28"/>
          <w:lang w:val="zh-TW"/>
        </w:rPr>
        <w:t>人次參與，並累計培育</w:t>
      </w:r>
      <w:proofErr w:type="gramStart"/>
      <w:r w:rsidRPr="001B1660">
        <w:rPr>
          <w:rFonts w:ascii="Times New Roman" w:eastAsia="標楷體" w:hAnsi="Times New Roman" w:cs="Times New Roman" w:hint="eastAsia"/>
          <w:sz w:val="28"/>
          <w:lang w:val="zh-TW"/>
        </w:rPr>
        <w:t>247</w:t>
      </w:r>
      <w:r w:rsidRPr="001B1660">
        <w:rPr>
          <w:rFonts w:ascii="Times New Roman" w:eastAsia="標楷體" w:hAnsi="Times New Roman" w:cs="Times New Roman" w:hint="eastAsia"/>
          <w:sz w:val="28"/>
          <w:lang w:val="zh-TW"/>
        </w:rPr>
        <w:t>位碳</w:t>
      </w:r>
      <w:proofErr w:type="gramEnd"/>
      <w:r w:rsidRPr="001B1660">
        <w:rPr>
          <w:rFonts w:ascii="Times New Roman" w:eastAsia="標楷體" w:hAnsi="Times New Roman" w:cs="Times New Roman" w:hint="eastAsia"/>
          <w:sz w:val="28"/>
          <w:lang w:val="zh-TW"/>
        </w:rPr>
        <w:t>盤查內</w:t>
      </w:r>
      <w:proofErr w:type="gramStart"/>
      <w:r w:rsidRPr="001B1660">
        <w:rPr>
          <w:rFonts w:ascii="Times New Roman" w:eastAsia="標楷體" w:hAnsi="Times New Roman" w:cs="Times New Roman" w:hint="eastAsia"/>
          <w:sz w:val="28"/>
          <w:lang w:val="zh-TW"/>
        </w:rPr>
        <w:t>稽</w:t>
      </w:r>
      <w:proofErr w:type="gramEnd"/>
      <w:r w:rsidRPr="001B1660">
        <w:rPr>
          <w:rFonts w:ascii="Times New Roman" w:eastAsia="標楷體" w:hAnsi="Times New Roman" w:cs="Times New Roman" w:hint="eastAsia"/>
          <w:sz w:val="28"/>
          <w:lang w:val="zh-TW"/>
        </w:rPr>
        <w:t>合格人員、</w:t>
      </w:r>
      <w:proofErr w:type="gramStart"/>
      <w:r w:rsidRPr="001B1660">
        <w:rPr>
          <w:rFonts w:ascii="Times New Roman" w:eastAsia="標楷體" w:hAnsi="Times New Roman" w:cs="Times New Roman" w:hint="eastAsia"/>
          <w:sz w:val="28"/>
          <w:lang w:val="zh-TW"/>
        </w:rPr>
        <w:t>41</w:t>
      </w:r>
      <w:r w:rsidRPr="001B1660">
        <w:rPr>
          <w:rFonts w:ascii="Times New Roman" w:eastAsia="標楷體" w:hAnsi="Times New Roman" w:cs="Times New Roman" w:hint="eastAsia"/>
          <w:sz w:val="28"/>
          <w:lang w:val="zh-TW"/>
        </w:rPr>
        <w:t>位碳</w:t>
      </w:r>
      <w:proofErr w:type="gramEnd"/>
      <w:r w:rsidRPr="001B1660">
        <w:rPr>
          <w:rFonts w:ascii="Times New Roman" w:eastAsia="標楷體" w:hAnsi="Times New Roman" w:cs="Times New Roman" w:hint="eastAsia"/>
          <w:sz w:val="28"/>
          <w:lang w:val="zh-TW"/>
        </w:rPr>
        <w:t>足跡內</w:t>
      </w:r>
      <w:proofErr w:type="gramStart"/>
      <w:r w:rsidRPr="001B1660">
        <w:rPr>
          <w:rFonts w:ascii="Times New Roman" w:eastAsia="標楷體" w:hAnsi="Times New Roman" w:cs="Times New Roman" w:hint="eastAsia"/>
          <w:sz w:val="28"/>
          <w:lang w:val="zh-TW"/>
        </w:rPr>
        <w:t>稽</w:t>
      </w:r>
      <w:proofErr w:type="gramEnd"/>
      <w:r w:rsidRPr="001B1660">
        <w:rPr>
          <w:rFonts w:ascii="Times New Roman" w:eastAsia="標楷體" w:hAnsi="Times New Roman" w:cs="Times New Roman" w:hint="eastAsia"/>
          <w:sz w:val="28"/>
          <w:lang w:val="zh-TW"/>
        </w:rPr>
        <w:t>合格人員，為企業永續轉型建立堅實的人才基礎。</w:t>
      </w:r>
    </w:p>
    <w:p w14:paraId="252A6ECD"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65A2387F" w14:textId="77777777"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ISO 14064</w:t>
      </w:r>
      <w:r w:rsidRPr="001B1660">
        <w:rPr>
          <w:rFonts w:ascii="Times New Roman" w:eastAsia="標楷體" w:hAnsi="Times New Roman" w:cs="Times New Roman" w:hint="eastAsia"/>
          <w:sz w:val="28"/>
          <w:lang w:val="zh-TW"/>
        </w:rPr>
        <w:t>標準主要適用於組織內溫室氣體測量和報告，旨在測量、報告組織的溫室氣體排放並確保報告的準確性和可靠性；而</w:t>
      </w:r>
      <w:r w:rsidRPr="001B1660">
        <w:rPr>
          <w:rFonts w:ascii="Times New Roman" w:eastAsia="標楷體" w:hAnsi="Times New Roman" w:cs="Times New Roman" w:hint="eastAsia"/>
          <w:sz w:val="28"/>
          <w:lang w:val="zh-TW"/>
        </w:rPr>
        <w:t>ISO 14067</w:t>
      </w:r>
      <w:r w:rsidRPr="001B1660">
        <w:rPr>
          <w:rFonts w:ascii="Times New Roman" w:eastAsia="標楷體" w:hAnsi="Times New Roman" w:cs="Times New Roman" w:hint="eastAsia"/>
          <w:sz w:val="28"/>
          <w:lang w:val="zh-TW"/>
        </w:rPr>
        <w:t>標準則專注於產品碳足跡的測量和報告，提供減少溫室氣體排放的策略和計劃。基於過去課程偏向理論內容，此次裕隆汽車與中經院共同辦理之「運輸工具製造產業碳足跡進階班」，加入汽車及電動車實務案例解析與碳足跡的計算教學，攜手子公司及供應鏈夥伴透過兩項標準的並行實施，建構更完整的碳管理體系。</w:t>
      </w:r>
    </w:p>
    <w:p w14:paraId="73DA4627"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1B5E3F00"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b/>
          <w:bCs/>
          <w:sz w:val="28"/>
          <w:lang w:val="zh-TW"/>
        </w:rPr>
      </w:pPr>
      <w:r w:rsidRPr="001B1660">
        <w:rPr>
          <w:rFonts w:ascii="Times New Roman" w:eastAsia="標楷體" w:hAnsi="Times New Roman" w:cs="Times New Roman" w:hint="eastAsia"/>
          <w:b/>
          <w:bCs/>
          <w:sz w:val="28"/>
          <w:lang w:val="zh-TW"/>
        </w:rPr>
        <w:t>展望未來</w:t>
      </w:r>
      <w:r w:rsidRPr="001B1660">
        <w:rPr>
          <w:rFonts w:ascii="Times New Roman" w:eastAsia="標楷體" w:hAnsi="Times New Roman" w:cs="Times New Roman" w:hint="eastAsia"/>
          <w:b/>
          <w:bCs/>
          <w:sz w:val="28"/>
          <w:lang w:val="zh-TW"/>
        </w:rPr>
        <w:t xml:space="preserve"> </w:t>
      </w:r>
      <w:r w:rsidRPr="001B1660">
        <w:rPr>
          <w:rFonts w:ascii="Times New Roman" w:eastAsia="標楷體" w:hAnsi="Times New Roman" w:cs="Times New Roman" w:hint="eastAsia"/>
          <w:b/>
          <w:bCs/>
          <w:sz w:val="28"/>
          <w:lang w:val="zh-TW"/>
        </w:rPr>
        <w:t>攜手建立永續移動新典範</w:t>
      </w:r>
    </w:p>
    <w:p w14:paraId="09A394D5" w14:textId="6866D0A9" w:rsidR="001B1660"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展望未來，裕隆汽車將持續透過內外部資源整合，</w:t>
      </w:r>
      <w:proofErr w:type="gramStart"/>
      <w:r w:rsidRPr="001B1660">
        <w:rPr>
          <w:rFonts w:ascii="Times New Roman" w:eastAsia="標楷體" w:hAnsi="Times New Roman" w:cs="Times New Roman" w:hint="eastAsia"/>
          <w:sz w:val="28"/>
          <w:lang w:val="zh-TW"/>
        </w:rPr>
        <w:t>讓永續</w:t>
      </w:r>
      <w:proofErr w:type="gramEnd"/>
      <w:r w:rsidRPr="001B1660">
        <w:rPr>
          <w:rFonts w:ascii="Times New Roman" w:eastAsia="標楷體" w:hAnsi="Times New Roman" w:cs="Times New Roman" w:hint="eastAsia"/>
          <w:sz w:val="28"/>
          <w:lang w:val="zh-TW"/>
        </w:rPr>
        <w:t>教育深化</w:t>
      </w:r>
      <w:proofErr w:type="gramStart"/>
      <w:r w:rsidRPr="001B1660">
        <w:rPr>
          <w:rFonts w:ascii="Times New Roman" w:eastAsia="標楷體" w:hAnsi="Times New Roman" w:cs="Times New Roman" w:hint="eastAsia"/>
          <w:sz w:val="28"/>
          <w:lang w:val="zh-TW"/>
        </w:rPr>
        <w:t>供應鏈碳管理</w:t>
      </w:r>
      <w:proofErr w:type="gramEnd"/>
      <w:r w:rsidRPr="001B1660">
        <w:rPr>
          <w:rFonts w:ascii="Times New Roman" w:eastAsia="標楷體" w:hAnsi="Times New Roman" w:cs="Times New Roman" w:hint="eastAsia"/>
          <w:sz w:val="28"/>
          <w:lang w:val="zh-TW"/>
        </w:rPr>
        <w:t>體系。不僅專注於內部人才培育，更將攜手供應鏈夥伴</w:t>
      </w:r>
      <w:proofErr w:type="gramStart"/>
      <w:r w:rsidRPr="001B1660">
        <w:rPr>
          <w:rFonts w:ascii="Times New Roman" w:eastAsia="標楷體" w:hAnsi="Times New Roman" w:cs="Times New Roman" w:hint="eastAsia"/>
          <w:sz w:val="28"/>
          <w:lang w:val="zh-TW"/>
        </w:rPr>
        <w:t>建構永續</w:t>
      </w:r>
      <w:proofErr w:type="gramEnd"/>
      <w:r w:rsidRPr="001B1660">
        <w:rPr>
          <w:rFonts w:ascii="Times New Roman" w:eastAsia="標楷體" w:hAnsi="Times New Roman" w:cs="Times New Roman" w:hint="eastAsia"/>
          <w:sz w:val="28"/>
          <w:lang w:val="zh-TW"/>
        </w:rPr>
        <w:t>DNA</w:t>
      </w:r>
      <w:r w:rsidRPr="001B1660">
        <w:rPr>
          <w:rFonts w:ascii="Times New Roman" w:eastAsia="標楷體" w:hAnsi="Times New Roman" w:cs="Times New Roman" w:hint="eastAsia"/>
          <w:sz w:val="28"/>
          <w:lang w:val="zh-TW"/>
        </w:rPr>
        <w:t>，共同建立永續移動價值鏈。在全球汽車產業面臨電動化轉型的關鍵時刻，裕隆集團以其深厚的產業經驗與創新思維，將持續引領</w:t>
      </w:r>
      <w:r>
        <w:rPr>
          <w:rFonts w:ascii="Times New Roman" w:eastAsia="標楷體" w:hAnsi="Times New Roman" w:cs="Times New Roman" w:hint="eastAsia"/>
          <w:sz w:val="28"/>
          <w:lang w:val="zh-TW"/>
        </w:rPr>
        <w:t>臺</w:t>
      </w:r>
      <w:r w:rsidRPr="001B1660">
        <w:rPr>
          <w:rFonts w:ascii="Times New Roman" w:eastAsia="標楷體" w:hAnsi="Times New Roman" w:cs="Times New Roman" w:hint="eastAsia"/>
          <w:sz w:val="28"/>
          <w:lang w:val="zh-TW"/>
        </w:rPr>
        <w:t>灣汽車產業邁向更加永續的未來，為實現</w:t>
      </w:r>
      <w:r w:rsidRPr="001B1660">
        <w:rPr>
          <w:rFonts w:ascii="Times New Roman" w:eastAsia="標楷體" w:hAnsi="Times New Roman" w:cs="Times New Roman" w:hint="eastAsia"/>
          <w:sz w:val="28"/>
          <w:lang w:val="zh-TW"/>
        </w:rPr>
        <w:t>2050</w:t>
      </w:r>
      <w:proofErr w:type="gramStart"/>
      <w:r w:rsidRPr="001B1660">
        <w:rPr>
          <w:rFonts w:ascii="Times New Roman" w:eastAsia="標楷體" w:hAnsi="Times New Roman" w:cs="Times New Roman" w:hint="eastAsia"/>
          <w:sz w:val="28"/>
          <w:lang w:val="zh-TW"/>
        </w:rPr>
        <w:t>淨零排放</w:t>
      </w:r>
      <w:proofErr w:type="gramEnd"/>
      <w:r w:rsidRPr="001B1660">
        <w:rPr>
          <w:rFonts w:ascii="Times New Roman" w:eastAsia="標楷體" w:hAnsi="Times New Roman" w:cs="Times New Roman" w:hint="eastAsia"/>
          <w:sz w:val="28"/>
          <w:lang w:val="zh-TW"/>
        </w:rPr>
        <w:t>目標貢獻重要力量。</w:t>
      </w:r>
    </w:p>
    <w:p w14:paraId="27D3F4B3" w14:textId="77777777" w:rsidR="001B1660" w:rsidRPr="001B1660" w:rsidRDefault="001B1660" w:rsidP="001B1660">
      <w:pPr>
        <w:adjustRightInd w:val="0"/>
        <w:snapToGrid w:val="0"/>
        <w:spacing w:line="440" w:lineRule="atLeast"/>
        <w:jc w:val="both"/>
        <w:rPr>
          <w:rFonts w:ascii="Times New Roman" w:eastAsia="標楷體" w:hAnsi="Times New Roman" w:cs="Times New Roman" w:hint="eastAsia"/>
          <w:sz w:val="28"/>
          <w:lang w:val="zh-TW"/>
        </w:rPr>
      </w:pPr>
    </w:p>
    <w:p w14:paraId="57A02D18" w14:textId="7E879DD4" w:rsidR="00566D5D" w:rsidRPr="0023614F" w:rsidRDefault="001B1660" w:rsidP="001B1660">
      <w:pPr>
        <w:adjustRightInd w:val="0"/>
        <w:snapToGrid w:val="0"/>
        <w:spacing w:line="440" w:lineRule="atLeast"/>
        <w:jc w:val="both"/>
        <w:rPr>
          <w:rFonts w:ascii="Times New Roman" w:eastAsia="標楷體" w:hAnsi="Times New Roman" w:cs="Times New Roman"/>
          <w:sz w:val="28"/>
          <w:lang w:val="zh-TW"/>
        </w:rPr>
      </w:pPr>
      <w:r w:rsidRPr="001B1660">
        <w:rPr>
          <w:rFonts w:ascii="Times New Roman" w:eastAsia="標楷體" w:hAnsi="Times New Roman" w:cs="Times New Roman" w:hint="eastAsia"/>
          <w:sz w:val="28"/>
          <w:lang w:val="zh-TW"/>
        </w:rPr>
        <w:t>這項計畫不僅展現裕隆汽車對永續發展的堅定承諾，更彰顯其作為</w:t>
      </w:r>
      <w:r>
        <w:rPr>
          <w:rFonts w:ascii="Times New Roman" w:eastAsia="標楷體" w:hAnsi="Times New Roman" w:cs="Times New Roman" w:hint="eastAsia"/>
          <w:sz w:val="28"/>
          <w:lang w:val="zh-TW"/>
        </w:rPr>
        <w:t>臺</w:t>
      </w:r>
      <w:r w:rsidRPr="001B1660">
        <w:rPr>
          <w:rFonts w:ascii="Times New Roman" w:eastAsia="標楷體" w:hAnsi="Times New Roman" w:cs="Times New Roman" w:hint="eastAsia"/>
          <w:sz w:val="28"/>
          <w:lang w:val="zh-TW"/>
        </w:rPr>
        <w:t>灣汽車產業領導者的責任擔當。透過產官學的密切合作，建構完善的</w:t>
      </w:r>
      <w:proofErr w:type="gramStart"/>
      <w:r w:rsidRPr="001B1660">
        <w:rPr>
          <w:rFonts w:ascii="Times New Roman" w:eastAsia="標楷體" w:hAnsi="Times New Roman" w:cs="Times New Roman" w:hint="eastAsia"/>
          <w:sz w:val="28"/>
          <w:lang w:val="zh-TW"/>
        </w:rPr>
        <w:t>供應鏈碳管理</w:t>
      </w:r>
      <w:proofErr w:type="gramEnd"/>
      <w:r w:rsidRPr="001B1660">
        <w:rPr>
          <w:rFonts w:ascii="Times New Roman" w:eastAsia="標楷體" w:hAnsi="Times New Roman" w:cs="Times New Roman" w:hint="eastAsia"/>
          <w:sz w:val="28"/>
          <w:lang w:val="zh-TW"/>
        </w:rPr>
        <w:t>能力，為臺灣運輸工具製造業的永續轉型奠定重要基礎，共同迎接綠色移動時代的來臨。</w:t>
      </w:r>
    </w:p>
    <w:sectPr w:rsidR="00566D5D" w:rsidRPr="0023614F" w:rsidSect="00F95F9B">
      <w:pgSz w:w="11906" w:h="16838"/>
      <w:pgMar w:top="1021" w:right="1531"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28A58" w14:textId="77777777" w:rsidR="00F474E3" w:rsidRDefault="00F474E3" w:rsidP="006A2899">
      <w:r>
        <w:separator/>
      </w:r>
    </w:p>
  </w:endnote>
  <w:endnote w:type="continuationSeparator" w:id="0">
    <w:p w14:paraId="684AD21E" w14:textId="77777777" w:rsidR="00F474E3" w:rsidRDefault="00F474E3" w:rsidP="006A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A1195" w14:textId="77777777" w:rsidR="00F474E3" w:rsidRDefault="00F474E3" w:rsidP="006A2899">
      <w:r>
        <w:separator/>
      </w:r>
    </w:p>
  </w:footnote>
  <w:footnote w:type="continuationSeparator" w:id="0">
    <w:p w14:paraId="18451AB4" w14:textId="77777777" w:rsidR="00F474E3" w:rsidRDefault="00F474E3" w:rsidP="006A28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17A"/>
    <w:multiLevelType w:val="hybridMultilevel"/>
    <w:tmpl w:val="8AFECCBC"/>
    <w:lvl w:ilvl="0" w:tplc="D4705CE8">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96076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8B"/>
    <w:rsid w:val="000118C9"/>
    <w:rsid w:val="0001408C"/>
    <w:rsid w:val="00030BAD"/>
    <w:rsid w:val="00033397"/>
    <w:rsid w:val="000346D2"/>
    <w:rsid w:val="00034ACF"/>
    <w:rsid w:val="00044F33"/>
    <w:rsid w:val="00052C2F"/>
    <w:rsid w:val="00093EF7"/>
    <w:rsid w:val="000947DF"/>
    <w:rsid w:val="000A672E"/>
    <w:rsid w:val="000B0B5A"/>
    <w:rsid w:val="000C6B60"/>
    <w:rsid w:val="000C74D1"/>
    <w:rsid w:val="000D48FA"/>
    <w:rsid w:val="000E452D"/>
    <w:rsid w:val="000E4F9F"/>
    <w:rsid w:val="000F0E0C"/>
    <w:rsid w:val="000F5782"/>
    <w:rsid w:val="00101E63"/>
    <w:rsid w:val="00111E58"/>
    <w:rsid w:val="00116244"/>
    <w:rsid w:val="001176DE"/>
    <w:rsid w:val="00125121"/>
    <w:rsid w:val="00125D25"/>
    <w:rsid w:val="00134DAF"/>
    <w:rsid w:val="0014213A"/>
    <w:rsid w:val="00142D8C"/>
    <w:rsid w:val="00144E8C"/>
    <w:rsid w:val="00150762"/>
    <w:rsid w:val="00150BFC"/>
    <w:rsid w:val="00152439"/>
    <w:rsid w:val="00160D88"/>
    <w:rsid w:val="00174FDD"/>
    <w:rsid w:val="001A0ABB"/>
    <w:rsid w:val="001A1BFD"/>
    <w:rsid w:val="001A62E5"/>
    <w:rsid w:val="001B1660"/>
    <w:rsid w:val="001B2E85"/>
    <w:rsid w:val="001C0879"/>
    <w:rsid w:val="001D67FE"/>
    <w:rsid w:val="001E280A"/>
    <w:rsid w:val="001F3595"/>
    <w:rsid w:val="001F4BDD"/>
    <w:rsid w:val="00203762"/>
    <w:rsid w:val="00213986"/>
    <w:rsid w:val="00217ACB"/>
    <w:rsid w:val="00226FCB"/>
    <w:rsid w:val="002322F4"/>
    <w:rsid w:val="00233E79"/>
    <w:rsid w:val="0023614F"/>
    <w:rsid w:val="002367F5"/>
    <w:rsid w:val="0024620F"/>
    <w:rsid w:val="0025406F"/>
    <w:rsid w:val="0026014E"/>
    <w:rsid w:val="00262555"/>
    <w:rsid w:val="00263212"/>
    <w:rsid w:val="00264E86"/>
    <w:rsid w:val="00267D1F"/>
    <w:rsid w:val="00282F74"/>
    <w:rsid w:val="00286FAB"/>
    <w:rsid w:val="00290C83"/>
    <w:rsid w:val="002950C6"/>
    <w:rsid w:val="002B17C6"/>
    <w:rsid w:val="002B2228"/>
    <w:rsid w:val="002B3A20"/>
    <w:rsid w:val="002B5238"/>
    <w:rsid w:val="002C01CF"/>
    <w:rsid w:val="002D15FA"/>
    <w:rsid w:val="002E1920"/>
    <w:rsid w:val="002F67EF"/>
    <w:rsid w:val="00300146"/>
    <w:rsid w:val="00301D1D"/>
    <w:rsid w:val="00305A07"/>
    <w:rsid w:val="003105DE"/>
    <w:rsid w:val="003216D1"/>
    <w:rsid w:val="00323855"/>
    <w:rsid w:val="00356DE7"/>
    <w:rsid w:val="0035702D"/>
    <w:rsid w:val="0036543D"/>
    <w:rsid w:val="00382ECD"/>
    <w:rsid w:val="00384AB0"/>
    <w:rsid w:val="003A0A08"/>
    <w:rsid w:val="003B1240"/>
    <w:rsid w:val="003B68B4"/>
    <w:rsid w:val="003D5956"/>
    <w:rsid w:val="003F005A"/>
    <w:rsid w:val="00413A15"/>
    <w:rsid w:val="00421A48"/>
    <w:rsid w:val="00431CA3"/>
    <w:rsid w:val="00434DFC"/>
    <w:rsid w:val="00441E52"/>
    <w:rsid w:val="004576C5"/>
    <w:rsid w:val="004652DF"/>
    <w:rsid w:val="004A1367"/>
    <w:rsid w:val="004A57C6"/>
    <w:rsid w:val="004A635B"/>
    <w:rsid w:val="004B3050"/>
    <w:rsid w:val="004B59F2"/>
    <w:rsid w:val="004F042F"/>
    <w:rsid w:val="004F32EC"/>
    <w:rsid w:val="00521181"/>
    <w:rsid w:val="00525859"/>
    <w:rsid w:val="00531714"/>
    <w:rsid w:val="00536D8D"/>
    <w:rsid w:val="00551832"/>
    <w:rsid w:val="00554D61"/>
    <w:rsid w:val="00566D5D"/>
    <w:rsid w:val="00567591"/>
    <w:rsid w:val="005771CD"/>
    <w:rsid w:val="005845E6"/>
    <w:rsid w:val="00591679"/>
    <w:rsid w:val="00591EDE"/>
    <w:rsid w:val="005942F4"/>
    <w:rsid w:val="005A1CB9"/>
    <w:rsid w:val="005A708B"/>
    <w:rsid w:val="005B14F9"/>
    <w:rsid w:val="005C0CA3"/>
    <w:rsid w:val="005C6B00"/>
    <w:rsid w:val="005D0D1F"/>
    <w:rsid w:val="005D4F27"/>
    <w:rsid w:val="005E5AF7"/>
    <w:rsid w:val="005F1346"/>
    <w:rsid w:val="006127FE"/>
    <w:rsid w:val="00615E31"/>
    <w:rsid w:val="00627226"/>
    <w:rsid w:val="006320D4"/>
    <w:rsid w:val="00642392"/>
    <w:rsid w:val="0065366B"/>
    <w:rsid w:val="00660047"/>
    <w:rsid w:val="00662BC3"/>
    <w:rsid w:val="00670FAF"/>
    <w:rsid w:val="0067551A"/>
    <w:rsid w:val="00683C16"/>
    <w:rsid w:val="00696B5E"/>
    <w:rsid w:val="006A0A19"/>
    <w:rsid w:val="006A167A"/>
    <w:rsid w:val="006A2899"/>
    <w:rsid w:val="006A3358"/>
    <w:rsid w:val="006A3DCF"/>
    <w:rsid w:val="006A4F77"/>
    <w:rsid w:val="006A62FF"/>
    <w:rsid w:val="006C264A"/>
    <w:rsid w:val="006C3C35"/>
    <w:rsid w:val="006E0E78"/>
    <w:rsid w:val="006E7653"/>
    <w:rsid w:val="006F1086"/>
    <w:rsid w:val="006F3A90"/>
    <w:rsid w:val="00703FD1"/>
    <w:rsid w:val="00715D2D"/>
    <w:rsid w:val="007311EF"/>
    <w:rsid w:val="00731FBE"/>
    <w:rsid w:val="00733457"/>
    <w:rsid w:val="00735F5F"/>
    <w:rsid w:val="00741503"/>
    <w:rsid w:val="007445AF"/>
    <w:rsid w:val="007557B4"/>
    <w:rsid w:val="00755C6C"/>
    <w:rsid w:val="00765EF8"/>
    <w:rsid w:val="00790F39"/>
    <w:rsid w:val="00791C9C"/>
    <w:rsid w:val="007A4BEC"/>
    <w:rsid w:val="007A6EEA"/>
    <w:rsid w:val="007B05BB"/>
    <w:rsid w:val="007B09F2"/>
    <w:rsid w:val="007B1B29"/>
    <w:rsid w:val="007C02E9"/>
    <w:rsid w:val="007D60A3"/>
    <w:rsid w:val="007E264E"/>
    <w:rsid w:val="007E7A97"/>
    <w:rsid w:val="008016AC"/>
    <w:rsid w:val="00802F98"/>
    <w:rsid w:val="00804D42"/>
    <w:rsid w:val="00805AE2"/>
    <w:rsid w:val="0081442B"/>
    <w:rsid w:val="008210FB"/>
    <w:rsid w:val="0082339B"/>
    <w:rsid w:val="00827D5F"/>
    <w:rsid w:val="00831DEA"/>
    <w:rsid w:val="00844826"/>
    <w:rsid w:val="008505D1"/>
    <w:rsid w:val="00854BA9"/>
    <w:rsid w:val="008629DA"/>
    <w:rsid w:val="00880000"/>
    <w:rsid w:val="00881D3E"/>
    <w:rsid w:val="00884D89"/>
    <w:rsid w:val="008871C4"/>
    <w:rsid w:val="008929B9"/>
    <w:rsid w:val="008A27A7"/>
    <w:rsid w:val="008B332D"/>
    <w:rsid w:val="008D02EF"/>
    <w:rsid w:val="008D07B9"/>
    <w:rsid w:val="008D15A1"/>
    <w:rsid w:val="008D597E"/>
    <w:rsid w:val="008E046D"/>
    <w:rsid w:val="009027F5"/>
    <w:rsid w:val="009038E7"/>
    <w:rsid w:val="00907D80"/>
    <w:rsid w:val="0092235F"/>
    <w:rsid w:val="00934A41"/>
    <w:rsid w:val="00935DFD"/>
    <w:rsid w:val="009414FE"/>
    <w:rsid w:val="00943104"/>
    <w:rsid w:val="009578D8"/>
    <w:rsid w:val="00964227"/>
    <w:rsid w:val="00992965"/>
    <w:rsid w:val="009A6CFA"/>
    <w:rsid w:val="009B09AD"/>
    <w:rsid w:val="009B7084"/>
    <w:rsid w:val="009C33B5"/>
    <w:rsid w:val="009D341A"/>
    <w:rsid w:val="009E1397"/>
    <w:rsid w:val="009F0CB4"/>
    <w:rsid w:val="009F302C"/>
    <w:rsid w:val="009F6D14"/>
    <w:rsid w:val="00A0054F"/>
    <w:rsid w:val="00A05C91"/>
    <w:rsid w:val="00A061CA"/>
    <w:rsid w:val="00A145A3"/>
    <w:rsid w:val="00A21BF5"/>
    <w:rsid w:val="00A22FAE"/>
    <w:rsid w:val="00A24F0D"/>
    <w:rsid w:val="00A25336"/>
    <w:rsid w:val="00A31B2F"/>
    <w:rsid w:val="00A42243"/>
    <w:rsid w:val="00A43597"/>
    <w:rsid w:val="00A43D0E"/>
    <w:rsid w:val="00A4601A"/>
    <w:rsid w:val="00A517B1"/>
    <w:rsid w:val="00A61667"/>
    <w:rsid w:val="00A6400C"/>
    <w:rsid w:val="00A77893"/>
    <w:rsid w:val="00A834F9"/>
    <w:rsid w:val="00A83953"/>
    <w:rsid w:val="00A92904"/>
    <w:rsid w:val="00A965CA"/>
    <w:rsid w:val="00A977E6"/>
    <w:rsid w:val="00AA526F"/>
    <w:rsid w:val="00AC0AD3"/>
    <w:rsid w:val="00AC64DE"/>
    <w:rsid w:val="00AC727E"/>
    <w:rsid w:val="00AD3B3C"/>
    <w:rsid w:val="00B134C9"/>
    <w:rsid w:val="00B17D11"/>
    <w:rsid w:val="00B2016D"/>
    <w:rsid w:val="00B23173"/>
    <w:rsid w:val="00B35D2C"/>
    <w:rsid w:val="00B45B8B"/>
    <w:rsid w:val="00B64D24"/>
    <w:rsid w:val="00B77053"/>
    <w:rsid w:val="00B913A0"/>
    <w:rsid w:val="00BB5B5B"/>
    <w:rsid w:val="00BB65A9"/>
    <w:rsid w:val="00BD4CEC"/>
    <w:rsid w:val="00BD5831"/>
    <w:rsid w:val="00BE684C"/>
    <w:rsid w:val="00BE69F3"/>
    <w:rsid w:val="00BE7B87"/>
    <w:rsid w:val="00C014A4"/>
    <w:rsid w:val="00C04D9E"/>
    <w:rsid w:val="00C05C09"/>
    <w:rsid w:val="00C24D0A"/>
    <w:rsid w:val="00C256CB"/>
    <w:rsid w:val="00C262B6"/>
    <w:rsid w:val="00C30A9F"/>
    <w:rsid w:val="00C36BC0"/>
    <w:rsid w:val="00C53CB1"/>
    <w:rsid w:val="00C54606"/>
    <w:rsid w:val="00C64AA5"/>
    <w:rsid w:val="00C71864"/>
    <w:rsid w:val="00C91456"/>
    <w:rsid w:val="00CD402A"/>
    <w:rsid w:val="00CF1183"/>
    <w:rsid w:val="00CF3EDE"/>
    <w:rsid w:val="00D104E1"/>
    <w:rsid w:val="00D111B2"/>
    <w:rsid w:val="00D111F6"/>
    <w:rsid w:val="00D35523"/>
    <w:rsid w:val="00D4380D"/>
    <w:rsid w:val="00D444A5"/>
    <w:rsid w:val="00D501B9"/>
    <w:rsid w:val="00D504D7"/>
    <w:rsid w:val="00D5383A"/>
    <w:rsid w:val="00D60655"/>
    <w:rsid w:val="00D636CC"/>
    <w:rsid w:val="00D6690D"/>
    <w:rsid w:val="00D72955"/>
    <w:rsid w:val="00D9710C"/>
    <w:rsid w:val="00DA3409"/>
    <w:rsid w:val="00DA356D"/>
    <w:rsid w:val="00DD07E3"/>
    <w:rsid w:val="00DD5A6B"/>
    <w:rsid w:val="00DE1865"/>
    <w:rsid w:val="00DF7A61"/>
    <w:rsid w:val="00E03EAF"/>
    <w:rsid w:val="00E119CB"/>
    <w:rsid w:val="00E23CD6"/>
    <w:rsid w:val="00E258B6"/>
    <w:rsid w:val="00E27BF0"/>
    <w:rsid w:val="00E41982"/>
    <w:rsid w:val="00E54624"/>
    <w:rsid w:val="00E54C25"/>
    <w:rsid w:val="00E5508B"/>
    <w:rsid w:val="00E65DF4"/>
    <w:rsid w:val="00E66BD1"/>
    <w:rsid w:val="00E7069C"/>
    <w:rsid w:val="00E74F45"/>
    <w:rsid w:val="00E92FAB"/>
    <w:rsid w:val="00E94315"/>
    <w:rsid w:val="00EA6B17"/>
    <w:rsid w:val="00EB402A"/>
    <w:rsid w:val="00EB5DC6"/>
    <w:rsid w:val="00EC1727"/>
    <w:rsid w:val="00EC18E3"/>
    <w:rsid w:val="00EC1929"/>
    <w:rsid w:val="00EC4ED7"/>
    <w:rsid w:val="00ED0BB8"/>
    <w:rsid w:val="00ED1259"/>
    <w:rsid w:val="00ED5AA5"/>
    <w:rsid w:val="00ED65DB"/>
    <w:rsid w:val="00EE016B"/>
    <w:rsid w:val="00EE45C6"/>
    <w:rsid w:val="00EF4EA3"/>
    <w:rsid w:val="00EF5B88"/>
    <w:rsid w:val="00EF7C09"/>
    <w:rsid w:val="00F12396"/>
    <w:rsid w:val="00F23EBA"/>
    <w:rsid w:val="00F26B5E"/>
    <w:rsid w:val="00F474E3"/>
    <w:rsid w:val="00F510B4"/>
    <w:rsid w:val="00F602AB"/>
    <w:rsid w:val="00F80049"/>
    <w:rsid w:val="00F84B21"/>
    <w:rsid w:val="00F93385"/>
    <w:rsid w:val="00F9498E"/>
    <w:rsid w:val="00F95F9B"/>
    <w:rsid w:val="00F969A3"/>
    <w:rsid w:val="00FA6232"/>
    <w:rsid w:val="00FB1FCF"/>
    <w:rsid w:val="00FD2270"/>
    <w:rsid w:val="00FE4F5D"/>
    <w:rsid w:val="00FE5E30"/>
    <w:rsid w:val="00FF059B"/>
    <w:rsid w:val="00FF07D0"/>
    <w:rsid w:val="00FF18A4"/>
    <w:rsid w:val="00FF27C4"/>
    <w:rsid w:val="00FF27F3"/>
    <w:rsid w:val="00FF32E0"/>
    <w:rsid w:val="00FF4D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91DDA"/>
  <w15:chartTrackingRefBased/>
  <w15:docId w15:val="{DA114FBE-1F07-401A-BFCC-B60CB90FF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5508B"/>
    <w:rPr>
      <w:color w:val="0000FF"/>
      <w:u w:val="single"/>
    </w:rPr>
  </w:style>
  <w:style w:type="paragraph" w:styleId="a4">
    <w:name w:val="Date"/>
    <w:basedOn w:val="a"/>
    <w:next w:val="a"/>
    <w:link w:val="a5"/>
    <w:uiPriority w:val="99"/>
    <w:semiHidden/>
    <w:unhideWhenUsed/>
    <w:rsid w:val="00C64AA5"/>
    <w:pPr>
      <w:jc w:val="right"/>
    </w:pPr>
  </w:style>
  <w:style w:type="character" w:customStyle="1" w:styleId="a5">
    <w:name w:val="日期 字元"/>
    <w:basedOn w:val="a0"/>
    <w:link w:val="a4"/>
    <w:uiPriority w:val="99"/>
    <w:semiHidden/>
    <w:rsid w:val="00C64AA5"/>
  </w:style>
  <w:style w:type="paragraph" w:styleId="a6">
    <w:name w:val="header"/>
    <w:basedOn w:val="a"/>
    <w:link w:val="a7"/>
    <w:uiPriority w:val="99"/>
    <w:unhideWhenUsed/>
    <w:rsid w:val="006A2899"/>
    <w:pPr>
      <w:tabs>
        <w:tab w:val="center" w:pos="4153"/>
        <w:tab w:val="right" w:pos="8306"/>
      </w:tabs>
      <w:snapToGrid w:val="0"/>
    </w:pPr>
    <w:rPr>
      <w:sz w:val="20"/>
      <w:szCs w:val="20"/>
    </w:rPr>
  </w:style>
  <w:style w:type="character" w:customStyle="1" w:styleId="a7">
    <w:name w:val="頁首 字元"/>
    <w:basedOn w:val="a0"/>
    <w:link w:val="a6"/>
    <w:uiPriority w:val="99"/>
    <w:rsid w:val="006A2899"/>
    <w:rPr>
      <w:sz w:val="20"/>
      <w:szCs w:val="20"/>
    </w:rPr>
  </w:style>
  <w:style w:type="paragraph" w:styleId="a8">
    <w:name w:val="footer"/>
    <w:basedOn w:val="a"/>
    <w:link w:val="a9"/>
    <w:uiPriority w:val="99"/>
    <w:unhideWhenUsed/>
    <w:rsid w:val="006A2899"/>
    <w:pPr>
      <w:tabs>
        <w:tab w:val="center" w:pos="4153"/>
        <w:tab w:val="right" w:pos="8306"/>
      </w:tabs>
      <w:snapToGrid w:val="0"/>
    </w:pPr>
    <w:rPr>
      <w:sz w:val="20"/>
      <w:szCs w:val="20"/>
    </w:rPr>
  </w:style>
  <w:style w:type="character" w:customStyle="1" w:styleId="a9">
    <w:name w:val="頁尾 字元"/>
    <w:basedOn w:val="a0"/>
    <w:link w:val="a8"/>
    <w:uiPriority w:val="99"/>
    <w:rsid w:val="006A2899"/>
    <w:rPr>
      <w:sz w:val="20"/>
      <w:szCs w:val="20"/>
    </w:rPr>
  </w:style>
  <w:style w:type="paragraph" w:styleId="Web">
    <w:name w:val="Normal (Web)"/>
    <w:basedOn w:val="a"/>
    <w:uiPriority w:val="99"/>
    <w:semiHidden/>
    <w:unhideWhenUsed/>
    <w:rsid w:val="00EB402A"/>
    <w:pPr>
      <w:widowControl/>
      <w:spacing w:before="100" w:beforeAutospacing="1" w:after="100" w:afterAutospacing="1"/>
    </w:pPr>
    <w:rPr>
      <w:rFonts w:ascii="新細明體" w:eastAsia="新細明體" w:hAnsi="新細明體" w:cs="新細明體"/>
      <w:kern w:val="0"/>
      <w:szCs w:val="24"/>
    </w:rPr>
  </w:style>
  <w:style w:type="paragraph" w:styleId="aa">
    <w:name w:val="caption"/>
    <w:basedOn w:val="a"/>
    <w:next w:val="a"/>
    <w:uiPriority w:val="35"/>
    <w:unhideWhenUsed/>
    <w:qFormat/>
    <w:rsid w:val="00E7069C"/>
    <w:rPr>
      <w:sz w:val="20"/>
      <w:szCs w:val="20"/>
    </w:rPr>
  </w:style>
  <w:style w:type="paragraph" w:styleId="ab">
    <w:name w:val="Balloon Text"/>
    <w:basedOn w:val="a"/>
    <w:link w:val="ac"/>
    <w:uiPriority w:val="99"/>
    <w:semiHidden/>
    <w:unhideWhenUsed/>
    <w:rsid w:val="00431CA3"/>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31CA3"/>
    <w:rPr>
      <w:rFonts w:asciiTheme="majorHAnsi" w:eastAsiaTheme="majorEastAsia" w:hAnsiTheme="majorHAnsi" w:cstheme="majorBidi"/>
      <w:sz w:val="18"/>
      <w:szCs w:val="18"/>
    </w:rPr>
  </w:style>
  <w:style w:type="character" w:customStyle="1" w:styleId="w3">
    <w:name w:val="w3"/>
    <w:basedOn w:val="a0"/>
    <w:rsid w:val="00EC1727"/>
  </w:style>
  <w:style w:type="paragraph" w:styleId="ad">
    <w:name w:val="List Paragraph"/>
    <w:basedOn w:val="a"/>
    <w:uiPriority w:val="34"/>
    <w:qFormat/>
    <w:rsid w:val="00E419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619957">
      <w:bodyDiv w:val="1"/>
      <w:marLeft w:val="0"/>
      <w:marRight w:val="0"/>
      <w:marTop w:val="0"/>
      <w:marBottom w:val="0"/>
      <w:divBdr>
        <w:top w:val="none" w:sz="0" w:space="0" w:color="auto"/>
        <w:left w:val="none" w:sz="0" w:space="0" w:color="auto"/>
        <w:bottom w:val="none" w:sz="0" w:space="0" w:color="auto"/>
        <w:right w:val="none" w:sz="0" w:space="0" w:color="auto"/>
      </w:divBdr>
    </w:div>
    <w:div w:id="648174171">
      <w:bodyDiv w:val="1"/>
      <w:marLeft w:val="0"/>
      <w:marRight w:val="0"/>
      <w:marTop w:val="0"/>
      <w:marBottom w:val="0"/>
      <w:divBdr>
        <w:top w:val="none" w:sz="0" w:space="0" w:color="auto"/>
        <w:left w:val="none" w:sz="0" w:space="0" w:color="auto"/>
        <w:bottom w:val="none" w:sz="0" w:space="0" w:color="auto"/>
        <w:right w:val="none" w:sz="0" w:space="0" w:color="auto"/>
      </w:divBdr>
    </w:div>
    <w:div w:id="1115563235">
      <w:bodyDiv w:val="1"/>
      <w:marLeft w:val="0"/>
      <w:marRight w:val="0"/>
      <w:marTop w:val="0"/>
      <w:marBottom w:val="0"/>
      <w:divBdr>
        <w:top w:val="none" w:sz="0" w:space="0" w:color="auto"/>
        <w:left w:val="none" w:sz="0" w:space="0" w:color="auto"/>
        <w:bottom w:val="none" w:sz="0" w:space="0" w:color="auto"/>
        <w:right w:val="none" w:sz="0" w:space="0" w:color="auto"/>
      </w:divBdr>
    </w:div>
    <w:div w:id="211497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2635</TotalTime>
  <Pages>2</Pages>
  <Words>192</Words>
  <Characters>1101</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陳名珊(裕隆)</dc:creator>
  <cp:keywords/>
  <dc:description/>
  <cp:lastModifiedBy>李純懿(裕隆)</cp:lastModifiedBy>
  <cp:revision>98</cp:revision>
  <cp:lastPrinted>2021-11-08T00:19:00Z</cp:lastPrinted>
  <dcterms:created xsi:type="dcterms:W3CDTF">2023-04-10T05:47:00Z</dcterms:created>
  <dcterms:modified xsi:type="dcterms:W3CDTF">2025-07-08T10:30:00Z</dcterms:modified>
</cp:coreProperties>
</file>