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28B" w:rsidRDefault="00806E6D" w:rsidP="009903F4">
      <w:pPr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</w:rPr>
        <w:t>裕隆集團</w:t>
      </w:r>
      <w:r w:rsidR="008333EA">
        <w:rPr>
          <w:rFonts w:ascii="微軟正黑體" w:eastAsia="微軟正黑體" w:hAnsi="微軟正黑體" w:hint="eastAsia"/>
          <w:b/>
          <w:sz w:val="32"/>
        </w:rPr>
        <w:t>旗下</w:t>
      </w:r>
      <w:r w:rsidR="000E00B7">
        <w:rPr>
          <w:rFonts w:ascii="微軟正黑體" w:eastAsia="微軟正黑體" w:hAnsi="微軟正黑體" w:hint="eastAsia"/>
          <w:b/>
          <w:sz w:val="32"/>
        </w:rPr>
        <w:t>子公司</w:t>
      </w:r>
      <w:r w:rsidR="008333EA">
        <w:rPr>
          <w:rFonts w:ascii="微軟正黑體" w:eastAsia="微軟正黑體" w:hAnsi="微軟正黑體" w:hint="eastAsia"/>
          <w:b/>
          <w:sz w:val="32"/>
        </w:rPr>
        <w:t>展現企業優質發展潛力</w:t>
      </w:r>
      <w:r w:rsidR="00B44204">
        <w:rPr>
          <w:rFonts w:ascii="微軟正黑體" w:eastAsia="微軟正黑體" w:hAnsi="微軟正黑體" w:hint="eastAsia"/>
          <w:b/>
          <w:sz w:val="32"/>
        </w:rPr>
        <w:t xml:space="preserve"> </w:t>
      </w:r>
      <w:r w:rsidR="00593A1E">
        <w:rPr>
          <w:rFonts w:ascii="微軟正黑體" w:eastAsia="微軟正黑體" w:hAnsi="微軟正黑體" w:hint="eastAsia"/>
          <w:b/>
          <w:sz w:val="32"/>
        </w:rPr>
        <w:t>裕隆建設、</w:t>
      </w:r>
      <w:proofErr w:type="gramStart"/>
      <w:r w:rsidR="00593A1E">
        <w:rPr>
          <w:rFonts w:ascii="微軟正黑體" w:eastAsia="微軟正黑體" w:hAnsi="微軟正黑體" w:hint="eastAsia"/>
          <w:b/>
          <w:sz w:val="32"/>
        </w:rPr>
        <w:t>行冠企業</w:t>
      </w:r>
      <w:proofErr w:type="gramEnd"/>
      <w:r w:rsidR="00593A1E">
        <w:rPr>
          <w:rFonts w:ascii="微軟正黑體" w:eastAsia="微軟正黑體" w:hAnsi="微軟正黑體" w:hint="eastAsia"/>
          <w:b/>
          <w:sz w:val="32"/>
        </w:rPr>
        <w:t>、裕富</w:t>
      </w:r>
      <w:r w:rsidR="00EC74ED">
        <w:rPr>
          <w:rFonts w:ascii="微軟正黑體" w:eastAsia="微軟正黑體" w:hAnsi="微軟正黑體" w:hint="eastAsia"/>
          <w:b/>
          <w:sz w:val="32"/>
        </w:rPr>
        <w:t>數位資融</w:t>
      </w:r>
      <w:r w:rsidR="000E00B7">
        <w:rPr>
          <w:rFonts w:ascii="微軟正黑體" w:eastAsia="微軟正黑體" w:hAnsi="微軟正黑體" w:hint="eastAsia"/>
          <w:b/>
          <w:sz w:val="32"/>
        </w:rPr>
        <w:t xml:space="preserve"> </w:t>
      </w:r>
      <w:r w:rsidR="008333EA">
        <w:rPr>
          <w:rFonts w:ascii="微軟正黑體" w:eastAsia="微軟正黑體" w:hAnsi="微軟正黑體" w:hint="eastAsia"/>
          <w:b/>
          <w:sz w:val="32"/>
        </w:rPr>
        <w:t>獲</w:t>
      </w:r>
      <w:r w:rsidR="008333EA" w:rsidRPr="000E00B7">
        <w:rPr>
          <w:rFonts w:ascii="微軟正黑體" w:eastAsia="微軟正黑體" w:hAnsi="微軟正黑體" w:hint="eastAsia"/>
          <w:b/>
          <w:sz w:val="32"/>
        </w:rPr>
        <w:t>新北企業</w:t>
      </w:r>
      <w:proofErr w:type="gramStart"/>
      <w:r w:rsidR="00965989">
        <w:rPr>
          <w:rFonts w:ascii="微軟正黑體" w:eastAsia="微軟正黑體" w:hAnsi="微軟正黑體" w:hint="eastAsia"/>
          <w:b/>
          <w:sz w:val="32"/>
        </w:rPr>
        <w:t>精</w:t>
      </w:r>
      <w:r w:rsidR="008333EA" w:rsidRPr="000E00B7">
        <w:rPr>
          <w:rFonts w:ascii="微軟正黑體" w:eastAsia="微軟正黑體" w:hAnsi="微軟正黑體" w:hint="eastAsia"/>
          <w:b/>
          <w:sz w:val="32"/>
        </w:rPr>
        <w:t>典</w:t>
      </w:r>
      <w:proofErr w:type="gramEnd"/>
      <w:r w:rsidR="008333EA" w:rsidRPr="000E00B7">
        <w:rPr>
          <w:rFonts w:ascii="微軟正黑體" w:eastAsia="微軟正黑體" w:hAnsi="微軟正黑體" w:hint="eastAsia"/>
          <w:b/>
          <w:sz w:val="32"/>
        </w:rPr>
        <w:t>獎肯定</w:t>
      </w:r>
    </w:p>
    <w:p w:rsidR="00BF428B" w:rsidRDefault="00BF428B" w:rsidP="00BE4B3D">
      <w:pPr>
        <w:spacing w:beforeLines="50" w:before="180" w:line="400" w:lineRule="exact"/>
        <w:jc w:val="center"/>
        <w:rPr>
          <w:rFonts w:ascii="微軟正黑體" w:eastAsia="微軟正黑體" w:hAnsi="微軟正黑體"/>
          <w:b/>
        </w:rPr>
      </w:pPr>
      <w:r w:rsidRPr="00B0323F">
        <w:rPr>
          <w:rFonts w:ascii="微軟正黑體" w:eastAsia="微軟正黑體" w:hAnsi="微軟正黑體"/>
        </w:rPr>
        <w:t>【新聞稿】</w:t>
      </w:r>
      <w:r>
        <w:rPr>
          <w:rFonts w:ascii="微軟正黑體" w:eastAsia="微軟正黑體" w:hAnsi="微軟正黑體" w:hint="eastAsia"/>
        </w:rPr>
        <w:t xml:space="preserve">                          </w:t>
      </w:r>
      <w:r>
        <w:rPr>
          <w:rFonts w:ascii="微軟正黑體" w:eastAsia="微軟正黑體" w:hAnsi="微軟正黑體"/>
        </w:rPr>
        <w:t xml:space="preserve">          </w:t>
      </w:r>
      <w:r>
        <w:rPr>
          <w:rFonts w:ascii="微軟正黑體" w:eastAsia="微軟正黑體" w:hAnsi="微軟正黑體" w:hint="eastAsia"/>
        </w:rPr>
        <w:t xml:space="preserve">      </w:t>
      </w:r>
      <w:r>
        <w:rPr>
          <w:rFonts w:ascii="微軟正黑體" w:eastAsia="微軟正黑體" w:hAnsi="微軟正黑體"/>
        </w:rPr>
        <w:t xml:space="preserve">        </w:t>
      </w:r>
      <w:r w:rsidRPr="00BF428B">
        <w:rPr>
          <w:rFonts w:ascii="微軟正黑體" w:eastAsia="微軟正黑體" w:hAnsi="微軟正黑體"/>
        </w:rPr>
        <w:t>發佈日期：</w:t>
      </w:r>
      <w:r w:rsidR="00593A1E">
        <w:rPr>
          <w:rFonts w:ascii="微軟正黑體" w:eastAsia="微軟正黑體" w:hAnsi="微軟正黑體"/>
        </w:rPr>
        <w:t>2022</w:t>
      </w:r>
      <w:r w:rsidRPr="00BF428B">
        <w:rPr>
          <w:rFonts w:ascii="微軟正黑體" w:eastAsia="微軟正黑體" w:hAnsi="微軟正黑體"/>
        </w:rPr>
        <w:t>/</w:t>
      </w:r>
      <w:r w:rsidR="00593A1E">
        <w:rPr>
          <w:rFonts w:ascii="微軟正黑體" w:eastAsia="微軟正黑體" w:hAnsi="微軟正黑體" w:hint="eastAsia"/>
        </w:rPr>
        <w:t>09</w:t>
      </w:r>
      <w:r w:rsidR="00593A1E">
        <w:rPr>
          <w:rFonts w:ascii="微軟正黑體" w:eastAsia="微軟正黑體" w:hAnsi="微軟正黑體"/>
        </w:rPr>
        <w:t>/08</w:t>
      </w:r>
    </w:p>
    <w:p w:rsidR="005E06F4" w:rsidRDefault="00593A1E" w:rsidP="00CB4F98">
      <w:pPr>
        <w:spacing w:beforeLines="50" w:before="180" w:line="440" w:lineRule="exact"/>
        <w:rPr>
          <w:rFonts w:ascii="微軟正黑體" w:eastAsia="微軟正黑體" w:hAnsi="微軟正黑體"/>
        </w:rPr>
      </w:pPr>
      <w:bookmarkStart w:id="0" w:name="_GoBack"/>
      <w:r>
        <w:rPr>
          <w:rFonts w:ascii="微軟正黑體" w:eastAsia="微軟正黑體" w:hAnsi="微軟正黑體" w:hint="eastAsia"/>
        </w:rPr>
        <w:t>裕隆集團</w:t>
      </w:r>
      <w:r w:rsidR="000272E2" w:rsidRPr="000272E2">
        <w:rPr>
          <w:rFonts w:ascii="微軟正黑體" w:eastAsia="微軟正黑體" w:hAnsi="微軟正黑體" w:hint="eastAsia"/>
        </w:rPr>
        <w:t>重視企業ESG永續發展，</w:t>
      </w:r>
      <w:r w:rsidR="000272E2">
        <w:rPr>
          <w:rFonts w:ascii="微軟正黑體" w:eastAsia="微軟正黑體" w:hAnsi="微軟正黑體" w:hint="eastAsia"/>
        </w:rPr>
        <w:t>公司治理層面</w:t>
      </w:r>
      <w:r>
        <w:rPr>
          <w:rFonts w:ascii="微軟正黑體" w:eastAsia="微軟正黑體" w:hAnsi="微軟正黑體" w:hint="eastAsia"/>
        </w:rPr>
        <w:t>再傳捷報！</w:t>
      </w:r>
      <w:r w:rsidR="000272E2">
        <w:rPr>
          <w:rFonts w:ascii="微軟正黑體" w:eastAsia="微軟正黑體" w:hAnsi="微軟正黑體" w:hint="eastAsia"/>
        </w:rPr>
        <w:t>裕隆集團</w:t>
      </w:r>
      <w:r w:rsidR="000E00B7">
        <w:rPr>
          <w:rFonts w:ascii="微軟正黑體" w:eastAsia="微軟正黑體" w:hAnsi="微軟正黑體" w:hint="eastAsia"/>
        </w:rPr>
        <w:t>旗下設籍新北市三家子公司榮獲第一屆</w:t>
      </w:r>
      <w:r w:rsidR="000E00B7" w:rsidRPr="008333EA">
        <w:rPr>
          <w:rFonts w:ascii="微軟正黑體" w:eastAsia="微軟正黑體" w:hAnsi="微軟正黑體" w:hint="eastAsia"/>
        </w:rPr>
        <w:t>「</w:t>
      </w:r>
      <w:r w:rsidR="00965989">
        <w:rPr>
          <w:rFonts w:ascii="微軟正黑體" w:eastAsia="微軟正黑體" w:hAnsi="微軟正黑體" w:hint="eastAsia"/>
        </w:rPr>
        <w:t>新北企業</w:t>
      </w:r>
      <w:proofErr w:type="gramStart"/>
      <w:r w:rsidR="00965989">
        <w:rPr>
          <w:rFonts w:ascii="微軟正黑體" w:eastAsia="微軟正黑體" w:hAnsi="微軟正黑體" w:hint="eastAsia"/>
        </w:rPr>
        <w:t>精典</w:t>
      </w:r>
      <w:proofErr w:type="gramEnd"/>
      <w:r w:rsidR="00965989">
        <w:rPr>
          <w:rFonts w:ascii="微軟正黑體" w:eastAsia="微軟正黑體" w:hAnsi="微軟正黑體" w:hint="eastAsia"/>
        </w:rPr>
        <w:t>獎</w:t>
      </w:r>
      <w:r w:rsidR="000E00B7">
        <w:rPr>
          <w:rFonts w:ascii="微軟正黑體" w:eastAsia="微軟正黑體" w:hAnsi="微軟正黑體" w:hint="eastAsia"/>
        </w:rPr>
        <w:t>」肯定，</w:t>
      </w:r>
      <w:r w:rsidR="00A75C87">
        <w:rPr>
          <w:rFonts w:ascii="微軟正黑體" w:eastAsia="微軟正黑體" w:hAnsi="微軟正黑體" w:hint="eastAsia"/>
        </w:rPr>
        <w:t>裕隆</w:t>
      </w:r>
      <w:r w:rsidR="00627E90">
        <w:rPr>
          <w:rFonts w:ascii="微軟正黑體" w:eastAsia="微軟正黑體" w:hAnsi="微軟正黑體" w:hint="eastAsia"/>
        </w:rPr>
        <w:t>集團金融</w:t>
      </w:r>
      <w:r w:rsidR="008333EA">
        <w:rPr>
          <w:rFonts w:ascii="微軟正黑體" w:eastAsia="微軟正黑體" w:hAnsi="微軟正黑體" w:hint="eastAsia"/>
        </w:rPr>
        <w:t>水平事業</w:t>
      </w:r>
      <w:r w:rsidR="00627E90">
        <w:rPr>
          <w:rFonts w:ascii="微軟正黑體" w:eastAsia="微軟正黑體" w:hAnsi="微軟正黑體" w:hint="eastAsia"/>
        </w:rPr>
        <w:t>體</w:t>
      </w:r>
      <w:proofErr w:type="gramStart"/>
      <w:r w:rsidR="008333EA">
        <w:rPr>
          <w:rFonts w:ascii="微軟正黑體" w:eastAsia="微軟正黑體" w:hAnsi="微軟正黑體" w:hint="eastAsia"/>
        </w:rPr>
        <w:t>的</w:t>
      </w:r>
      <w:r w:rsidR="008333EA" w:rsidRPr="00593A1E">
        <w:rPr>
          <w:rFonts w:ascii="微軟正黑體" w:eastAsia="微軟正黑體" w:hAnsi="微軟正黑體" w:hint="eastAsia"/>
        </w:rPr>
        <w:t>行冠</w:t>
      </w:r>
      <w:r w:rsidR="008333EA">
        <w:rPr>
          <w:rFonts w:ascii="微軟正黑體" w:eastAsia="微軟正黑體" w:hAnsi="微軟正黑體" w:hint="eastAsia"/>
        </w:rPr>
        <w:t>企業</w:t>
      </w:r>
      <w:proofErr w:type="gramEnd"/>
      <w:r w:rsidR="008333EA">
        <w:rPr>
          <w:rFonts w:ascii="微軟正黑體" w:eastAsia="微軟正黑體" w:hAnsi="微軟正黑體" w:hint="eastAsia"/>
        </w:rPr>
        <w:t>榮</w:t>
      </w:r>
      <w:r w:rsidR="008333EA" w:rsidRPr="00593A1E">
        <w:rPr>
          <w:rFonts w:ascii="微軟正黑體" w:eastAsia="微軟正黑體" w:hAnsi="微軟正黑體" w:hint="eastAsia"/>
        </w:rPr>
        <w:t>獲「優質潛力企業獎」</w:t>
      </w:r>
      <w:r w:rsidR="008333EA">
        <w:rPr>
          <w:rFonts w:ascii="微軟正黑體" w:eastAsia="微軟正黑體" w:hAnsi="微軟正黑體" w:hint="eastAsia"/>
        </w:rPr>
        <w:t>；集團旗下</w:t>
      </w:r>
      <w:r w:rsidR="000E00B7">
        <w:rPr>
          <w:rFonts w:ascii="微軟正黑體" w:eastAsia="微軟正黑體" w:hAnsi="微軟正黑體" w:hint="eastAsia"/>
        </w:rPr>
        <w:t>裕隆汽車</w:t>
      </w:r>
      <w:r w:rsidR="008333EA">
        <w:rPr>
          <w:rFonts w:ascii="微軟正黑體" w:eastAsia="微軟正黑體" w:hAnsi="微軟正黑體" w:hint="eastAsia"/>
        </w:rPr>
        <w:t>轉投資</w:t>
      </w:r>
      <w:r w:rsidR="000E00B7">
        <w:rPr>
          <w:rFonts w:ascii="微軟正黑體" w:eastAsia="微軟正黑體" w:hAnsi="微軟正黑體" w:hint="eastAsia"/>
        </w:rPr>
        <w:t>營建事業</w:t>
      </w:r>
      <w:r w:rsidR="008333EA">
        <w:rPr>
          <w:rFonts w:ascii="微軟正黑體" w:eastAsia="微軟正黑體" w:hAnsi="微軟正黑體" w:hint="eastAsia"/>
        </w:rPr>
        <w:t>的</w:t>
      </w:r>
      <w:r w:rsidR="00213CC1" w:rsidRPr="00593A1E">
        <w:rPr>
          <w:rFonts w:ascii="微軟正黑體" w:eastAsia="微軟正黑體" w:hAnsi="微軟正黑體" w:hint="eastAsia"/>
        </w:rPr>
        <w:t>裕隆建設</w:t>
      </w:r>
      <w:r w:rsidR="000E00B7">
        <w:rPr>
          <w:rFonts w:ascii="微軟正黑體" w:eastAsia="微軟正黑體" w:hAnsi="微軟正黑體" w:hint="eastAsia"/>
        </w:rPr>
        <w:t>，以及裕融</w:t>
      </w:r>
      <w:r w:rsidR="008333EA">
        <w:rPr>
          <w:rFonts w:ascii="微軟正黑體" w:eastAsia="微軟正黑體" w:hAnsi="微軟正黑體" w:hint="eastAsia"/>
        </w:rPr>
        <w:t>企業轉投資</w:t>
      </w:r>
      <w:r w:rsidR="00627E90">
        <w:rPr>
          <w:rFonts w:ascii="微軟正黑體" w:eastAsia="微軟正黑體" w:hAnsi="微軟正黑體" w:hint="eastAsia"/>
        </w:rPr>
        <w:t>汽車</w:t>
      </w:r>
      <w:r w:rsidR="008333EA">
        <w:rPr>
          <w:rFonts w:ascii="微軟正黑體" w:eastAsia="微軟正黑體" w:hAnsi="微軟正黑體" w:hint="eastAsia"/>
        </w:rPr>
        <w:t>金融</w:t>
      </w:r>
      <w:r w:rsidR="00627E90">
        <w:rPr>
          <w:rFonts w:ascii="微軟正黑體" w:eastAsia="微軟正黑體" w:hAnsi="微軟正黑體" w:hint="eastAsia"/>
        </w:rPr>
        <w:t>水平</w:t>
      </w:r>
      <w:r w:rsidR="008333EA">
        <w:rPr>
          <w:rFonts w:ascii="微軟正黑體" w:eastAsia="微軟正黑體" w:hAnsi="微軟正黑體" w:hint="eastAsia"/>
        </w:rPr>
        <w:t>事業的</w:t>
      </w:r>
      <w:r w:rsidR="00213CC1" w:rsidRPr="00593A1E">
        <w:rPr>
          <w:rFonts w:ascii="微軟正黑體" w:eastAsia="微軟正黑體" w:hAnsi="微軟正黑體" w:hint="eastAsia"/>
        </w:rPr>
        <w:t>裕富</w:t>
      </w:r>
      <w:r w:rsidR="002313CA">
        <w:rPr>
          <w:rFonts w:ascii="微軟正黑體" w:eastAsia="微軟正黑體" w:hAnsi="微軟正黑體" w:hint="eastAsia"/>
        </w:rPr>
        <w:t>數位資融</w:t>
      </w:r>
      <w:r w:rsidR="008333EA">
        <w:rPr>
          <w:rFonts w:ascii="微軟正黑體" w:eastAsia="微軟正黑體" w:hAnsi="微軟正黑體" w:hint="eastAsia"/>
        </w:rPr>
        <w:t>榮</w:t>
      </w:r>
      <w:r w:rsidR="00213CC1" w:rsidRPr="00593A1E">
        <w:rPr>
          <w:rFonts w:ascii="微軟正黑體" w:eastAsia="微軟正黑體" w:hAnsi="微軟正黑體" w:hint="eastAsia"/>
        </w:rPr>
        <w:t>獲「潛力企業獎」</w:t>
      </w:r>
      <w:r w:rsidR="008333EA">
        <w:rPr>
          <w:rFonts w:ascii="微軟正黑體" w:eastAsia="微軟正黑體" w:hAnsi="微軟正黑體" w:hint="eastAsia"/>
        </w:rPr>
        <w:t>肯定</w:t>
      </w:r>
      <w:r w:rsidR="005670EB">
        <w:rPr>
          <w:rFonts w:ascii="微軟正黑體" w:eastAsia="微軟正黑體" w:hAnsi="微軟正黑體" w:hint="eastAsia"/>
        </w:rPr>
        <w:t>！</w:t>
      </w:r>
      <w:bookmarkEnd w:id="0"/>
      <w:r w:rsidR="005670EB" w:rsidRPr="005670EB">
        <w:rPr>
          <w:rFonts w:ascii="微軟正黑體" w:eastAsia="微軟正黑體" w:hAnsi="微軟正黑體" w:hint="eastAsia"/>
        </w:rPr>
        <w:t>裕隆建設、</w:t>
      </w:r>
      <w:proofErr w:type="gramStart"/>
      <w:r w:rsidR="005670EB" w:rsidRPr="005670EB">
        <w:rPr>
          <w:rFonts w:ascii="微軟正黑體" w:eastAsia="微軟正黑體" w:hAnsi="微軟正黑體" w:hint="eastAsia"/>
        </w:rPr>
        <w:t>行冠企業</w:t>
      </w:r>
      <w:proofErr w:type="gramEnd"/>
      <w:r w:rsidR="005670EB" w:rsidRPr="005670EB">
        <w:rPr>
          <w:rFonts w:ascii="微軟正黑體" w:eastAsia="微軟正黑體" w:hAnsi="微軟正黑體" w:hint="eastAsia"/>
        </w:rPr>
        <w:t>、裕富數位資融</w:t>
      </w:r>
      <w:r w:rsidR="001A3E30">
        <w:rPr>
          <w:rFonts w:ascii="微軟正黑體" w:eastAsia="微軟正黑體" w:hAnsi="微軟正黑體" w:hint="eastAsia"/>
        </w:rPr>
        <w:t>三家企業</w:t>
      </w:r>
      <w:r w:rsidR="008333EA">
        <w:rPr>
          <w:rFonts w:ascii="微軟正黑體" w:eastAsia="微軟正黑體" w:hAnsi="微軟正黑體" w:hint="eastAsia"/>
        </w:rPr>
        <w:t>以創新</w:t>
      </w:r>
      <w:r w:rsidR="00682C9E">
        <w:rPr>
          <w:rFonts w:ascii="微軟正黑體" w:eastAsia="微軟正黑體" w:hAnsi="微軟正黑體" w:hint="eastAsia"/>
        </w:rPr>
        <w:t>經營</w:t>
      </w:r>
      <w:r w:rsidR="008333EA">
        <w:rPr>
          <w:rFonts w:ascii="微軟正黑體" w:eastAsia="微軟正黑體" w:hAnsi="微軟正黑體" w:hint="eastAsia"/>
        </w:rPr>
        <w:t>與</w:t>
      </w:r>
      <w:r w:rsidR="001A3E30">
        <w:rPr>
          <w:rFonts w:ascii="微軟正黑體" w:eastAsia="微軟正黑體" w:hAnsi="微軟正黑體" w:hint="eastAsia"/>
        </w:rPr>
        <w:t>穩定</w:t>
      </w:r>
      <w:r w:rsidR="008333EA">
        <w:rPr>
          <w:rFonts w:ascii="微軟正黑體" w:eastAsia="微軟正黑體" w:hAnsi="微軟正黑體" w:hint="eastAsia"/>
        </w:rPr>
        <w:t>獲利</w:t>
      </w:r>
      <w:r w:rsidR="001A3E30">
        <w:rPr>
          <w:rFonts w:ascii="微軟正黑體" w:eastAsia="微軟正黑體" w:hAnsi="微軟正黑體" w:hint="eastAsia"/>
        </w:rPr>
        <w:t>成長，</w:t>
      </w:r>
      <w:r w:rsidR="008333EA">
        <w:rPr>
          <w:rFonts w:ascii="微軟正黑體" w:eastAsia="微軟正黑體" w:hAnsi="微軟正黑體" w:hint="eastAsia"/>
        </w:rPr>
        <w:t>展現企業發展潛力，成為新一代的獲利小金雞，帶動裕隆</w:t>
      </w:r>
      <w:r w:rsidR="00682C9E">
        <w:rPr>
          <w:rFonts w:ascii="微軟正黑體" w:eastAsia="微軟正黑體" w:hAnsi="微軟正黑體" w:hint="eastAsia"/>
        </w:rPr>
        <w:t>集團</w:t>
      </w:r>
      <w:r w:rsidR="008333EA">
        <w:rPr>
          <w:rFonts w:ascii="微軟正黑體" w:eastAsia="微軟正黑體" w:hAnsi="微軟正黑體" w:hint="eastAsia"/>
        </w:rPr>
        <w:t>在移動生活事業佈局的創新動能。</w:t>
      </w:r>
      <w:r w:rsidR="00965989">
        <w:rPr>
          <w:rFonts w:ascii="微軟正黑體" w:eastAsia="微軟正黑體" w:hAnsi="微軟正黑體" w:hint="eastAsia"/>
        </w:rPr>
        <w:t>為表彰</w:t>
      </w:r>
      <w:r w:rsidR="00CB4F98" w:rsidRPr="008D5251">
        <w:rPr>
          <w:rFonts w:ascii="微軟正黑體" w:eastAsia="微軟正黑體" w:hAnsi="微軟正黑體" w:hint="eastAsia"/>
        </w:rPr>
        <w:t>具高度競爭力</w:t>
      </w:r>
      <w:r w:rsidR="00CB4F98">
        <w:rPr>
          <w:rFonts w:ascii="微軟正黑體" w:eastAsia="微軟正黑體" w:hAnsi="微軟正黑體" w:hint="eastAsia"/>
        </w:rPr>
        <w:t>之新北在地企業，新北市經發局主辦</w:t>
      </w:r>
      <w:r w:rsidR="008D5251">
        <w:rPr>
          <w:rFonts w:ascii="微軟正黑體" w:eastAsia="微軟正黑體" w:hAnsi="微軟正黑體" w:hint="eastAsia"/>
        </w:rPr>
        <w:t>第一屆「新北企業精典獎」</w:t>
      </w:r>
      <w:r w:rsidR="00CB4F98">
        <w:rPr>
          <w:rFonts w:ascii="微軟正黑體" w:eastAsia="微軟正黑體" w:hAnsi="微軟正黑體" w:hint="eastAsia"/>
        </w:rPr>
        <w:t>，</w:t>
      </w:r>
      <w:r w:rsidR="00CB4F98" w:rsidRPr="008D5251">
        <w:rPr>
          <w:rFonts w:ascii="微軟正黑體" w:eastAsia="微軟正黑體" w:hAnsi="微軟正黑體" w:hint="eastAsia"/>
        </w:rPr>
        <w:t>邀請設籍新北市、財務條件符合近三年內至少兩年獲利之企業踴躍報名</w:t>
      </w:r>
      <w:r w:rsidR="00CB4F98">
        <w:rPr>
          <w:rFonts w:ascii="微軟正黑體" w:eastAsia="微軟正黑體" w:hAnsi="微軟正黑體" w:hint="eastAsia"/>
        </w:rPr>
        <w:t>，期盼</w:t>
      </w:r>
      <w:r w:rsidR="00A41717">
        <w:rPr>
          <w:rFonts w:ascii="微軟正黑體" w:eastAsia="微軟正黑體" w:hAnsi="微軟正黑體" w:hint="eastAsia"/>
        </w:rPr>
        <w:t>透過</w:t>
      </w:r>
      <w:r w:rsidR="008D5251" w:rsidRPr="008D5251">
        <w:rPr>
          <w:rFonts w:ascii="微軟正黑體" w:eastAsia="微軟正黑體" w:hAnsi="微軟正黑體" w:hint="eastAsia"/>
        </w:rPr>
        <w:t>標竿</w:t>
      </w:r>
      <w:r w:rsidR="00A41717">
        <w:rPr>
          <w:rFonts w:ascii="微軟正黑體" w:eastAsia="微軟正黑體" w:hAnsi="微軟正黑體" w:hint="eastAsia"/>
        </w:rPr>
        <w:t>與典範</w:t>
      </w:r>
      <w:r w:rsidR="00965989">
        <w:rPr>
          <w:rFonts w:ascii="微軟正黑體" w:eastAsia="微軟正黑體" w:hAnsi="微軟正黑體" w:hint="eastAsia"/>
        </w:rPr>
        <w:t>企業</w:t>
      </w:r>
      <w:r w:rsidR="00A41717">
        <w:rPr>
          <w:rFonts w:ascii="微軟正黑體" w:eastAsia="微軟正黑體" w:hAnsi="微軟正黑體" w:hint="eastAsia"/>
        </w:rPr>
        <w:t>的選拔</w:t>
      </w:r>
      <w:r w:rsidR="008D5251" w:rsidRPr="008D5251">
        <w:rPr>
          <w:rFonts w:ascii="微軟正黑體" w:eastAsia="微軟正黑體" w:hAnsi="微軟正黑體" w:hint="eastAsia"/>
        </w:rPr>
        <w:t>，</w:t>
      </w:r>
      <w:r w:rsidR="00965989">
        <w:rPr>
          <w:rFonts w:ascii="微軟正黑體" w:eastAsia="微軟正黑體" w:hAnsi="微軟正黑體" w:hint="eastAsia"/>
        </w:rPr>
        <w:t>鼓勵優質企業深耕新北，持續</w:t>
      </w:r>
      <w:r w:rsidR="008D5251" w:rsidRPr="008D5251">
        <w:rPr>
          <w:rFonts w:ascii="微軟正黑體" w:eastAsia="微軟正黑體" w:hAnsi="微軟正黑體" w:hint="eastAsia"/>
        </w:rPr>
        <w:t>帶動新北市產業發展</w:t>
      </w:r>
      <w:r w:rsidR="00CB4F98">
        <w:rPr>
          <w:rFonts w:ascii="微軟正黑體" w:eastAsia="微軟正黑體" w:hAnsi="微軟正黑體" w:hint="eastAsia"/>
        </w:rPr>
        <w:t>。</w:t>
      </w:r>
      <w:r w:rsidR="008D5251" w:rsidRPr="008D5251">
        <w:rPr>
          <w:rFonts w:ascii="微軟正黑體" w:eastAsia="微軟正黑體" w:hAnsi="微軟正黑體" w:hint="eastAsia"/>
        </w:rPr>
        <w:t>裕隆集團作為新北在地企業，</w:t>
      </w:r>
      <w:r w:rsidR="00CB4F98">
        <w:rPr>
          <w:rFonts w:ascii="微軟正黑體" w:eastAsia="微軟正黑體" w:hAnsi="微軟正黑體" w:hint="eastAsia"/>
        </w:rPr>
        <w:t>此次</w:t>
      </w:r>
      <w:r w:rsidR="008D5251" w:rsidRPr="008D5251">
        <w:rPr>
          <w:rFonts w:ascii="微軟正黑體" w:eastAsia="微軟正黑體" w:hAnsi="微軟正黑體" w:hint="eastAsia"/>
        </w:rPr>
        <w:t>集團旗下</w:t>
      </w:r>
      <w:r w:rsidR="00CB4F98">
        <w:rPr>
          <w:rFonts w:ascii="微軟正黑體" w:eastAsia="微軟正黑體" w:hAnsi="微軟正黑體" w:hint="eastAsia"/>
        </w:rPr>
        <w:t>設籍新北市之</w:t>
      </w:r>
      <w:r w:rsidR="008D5251" w:rsidRPr="008D5251">
        <w:rPr>
          <w:rFonts w:ascii="微軟正黑體" w:eastAsia="微軟正黑體" w:hAnsi="微軟正黑體" w:hint="eastAsia"/>
        </w:rPr>
        <w:t>裕隆建設、</w:t>
      </w:r>
      <w:proofErr w:type="gramStart"/>
      <w:r w:rsidR="008D5251" w:rsidRPr="008D5251">
        <w:rPr>
          <w:rFonts w:ascii="微軟正黑體" w:eastAsia="微軟正黑體" w:hAnsi="微軟正黑體" w:hint="eastAsia"/>
        </w:rPr>
        <w:t>行冠</w:t>
      </w:r>
      <w:r w:rsidR="00627E90">
        <w:rPr>
          <w:rFonts w:ascii="微軟正黑體" w:eastAsia="微軟正黑體" w:hAnsi="微軟正黑體" w:hint="eastAsia"/>
        </w:rPr>
        <w:t>企業</w:t>
      </w:r>
      <w:proofErr w:type="gramEnd"/>
      <w:r w:rsidR="008D5251" w:rsidRPr="008D5251">
        <w:rPr>
          <w:rFonts w:ascii="微軟正黑體" w:eastAsia="微軟正黑體" w:hAnsi="微軟正黑體" w:hint="eastAsia"/>
        </w:rPr>
        <w:t>以及裕富數位資融，以企業經營硬實力以及深具未來發展潛力獲得「</w:t>
      </w:r>
      <w:r w:rsidR="00965989">
        <w:rPr>
          <w:rFonts w:ascii="微軟正黑體" w:eastAsia="微軟正黑體" w:hAnsi="微軟正黑體" w:hint="eastAsia"/>
        </w:rPr>
        <w:t>新北企業</w:t>
      </w:r>
      <w:proofErr w:type="gramStart"/>
      <w:r w:rsidR="00965989">
        <w:rPr>
          <w:rFonts w:ascii="微軟正黑體" w:eastAsia="微軟正黑體" w:hAnsi="微軟正黑體" w:hint="eastAsia"/>
        </w:rPr>
        <w:t>精典</w:t>
      </w:r>
      <w:proofErr w:type="gramEnd"/>
      <w:r w:rsidR="00965989">
        <w:rPr>
          <w:rFonts w:ascii="微軟正黑體" w:eastAsia="微軟正黑體" w:hAnsi="微軟正黑體" w:hint="eastAsia"/>
        </w:rPr>
        <w:t>獎</w:t>
      </w:r>
      <w:r w:rsidR="008D5251" w:rsidRPr="008D5251">
        <w:rPr>
          <w:rFonts w:ascii="微軟正黑體" w:eastAsia="微軟正黑體" w:hAnsi="微軟正黑體" w:hint="eastAsia"/>
        </w:rPr>
        <w:t>」肯定。今(9/8)日頒獎典禮中，新北市長侯友宜出席頒獎，表達對得獎企業的推崇與肯定。裕隆集團</w:t>
      </w:r>
      <w:r w:rsidR="00CB4F98">
        <w:rPr>
          <w:rFonts w:ascii="微軟正黑體" w:eastAsia="微軟正黑體" w:hAnsi="微軟正黑體" w:hint="eastAsia"/>
        </w:rPr>
        <w:t>感謝主辦單位與評審對</w:t>
      </w:r>
      <w:r w:rsidR="00CB4F98" w:rsidRPr="005E06F4">
        <w:rPr>
          <w:rFonts w:ascii="微軟正黑體" w:eastAsia="微軟正黑體" w:hAnsi="微軟正黑體" w:hint="eastAsia"/>
        </w:rPr>
        <w:t>企業以及員工努力打拼精神與成果</w:t>
      </w:r>
      <w:r w:rsidR="00CB4F98">
        <w:rPr>
          <w:rFonts w:ascii="微軟正黑體" w:eastAsia="微軟正黑體" w:hAnsi="微軟正黑體" w:hint="eastAsia"/>
        </w:rPr>
        <w:t>的肯定，強調集團各</w:t>
      </w:r>
      <w:r w:rsidR="008D5251" w:rsidRPr="008D5251">
        <w:rPr>
          <w:rFonts w:ascii="微軟正黑體" w:eastAsia="微軟正黑體" w:hAnsi="微軟正黑體" w:hint="eastAsia"/>
        </w:rPr>
        <w:t>公司未來也將持續落實公司治理，</w:t>
      </w:r>
      <w:r w:rsidR="00CB4F98">
        <w:rPr>
          <w:rFonts w:ascii="微軟正黑體" w:eastAsia="微軟正黑體" w:hAnsi="微軟正黑體" w:hint="eastAsia"/>
        </w:rPr>
        <w:t>提升產業競爭力，</w:t>
      </w:r>
      <w:r w:rsidR="00CB4F98" w:rsidRPr="005E06F4">
        <w:rPr>
          <w:rFonts w:ascii="微軟正黑體" w:eastAsia="微軟正黑體" w:hAnsi="微軟正黑體" w:hint="eastAsia"/>
        </w:rPr>
        <w:t>善盡企業社會責任，</w:t>
      </w:r>
      <w:r w:rsidR="00CB4F98" w:rsidRPr="008D5251">
        <w:rPr>
          <w:rFonts w:ascii="微軟正黑體" w:eastAsia="微軟正黑體" w:hAnsi="微軟正黑體" w:hint="eastAsia"/>
        </w:rPr>
        <w:t>展現ESG永續經營成果</w:t>
      </w:r>
      <w:r w:rsidR="00CB4F98">
        <w:rPr>
          <w:rFonts w:ascii="微軟正黑體" w:eastAsia="微軟正黑體" w:hAnsi="微軟正黑體" w:hint="eastAsia"/>
        </w:rPr>
        <w:t>。</w:t>
      </w:r>
    </w:p>
    <w:p w:rsidR="00682C9E" w:rsidRDefault="00682C9E" w:rsidP="00CB4F98">
      <w:pPr>
        <w:spacing w:beforeLines="50" w:before="180" w:line="440" w:lineRule="exact"/>
        <w:ind w:firstLine="480"/>
        <w:rPr>
          <w:rFonts w:ascii="微軟正黑體" w:eastAsia="微軟正黑體" w:hAnsi="微軟正黑體"/>
        </w:rPr>
      </w:pPr>
      <w:r w:rsidRPr="00682C9E">
        <w:rPr>
          <w:rFonts w:ascii="微軟正黑體" w:eastAsia="微軟正黑體" w:hAnsi="微軟正黑體" w:hint="eastAsia"/>
        </w:rPr>
        <w:t>裕富數位資融</w:t>
      </w:r>
      <w:r w:rsidR="00A75C87">
        <w:rPr>
          <w:rFonts w:ascii="微軟正黑體" w:eastAsia="微軟正黑體" w:hAnsi="微軟正黑體" w:hint="eastAsia"/>
        </w:rPr>
        <w:t>為裕隆集團旗下裕融企業(</w:t>
      </w:r>
      <w:r w:rsidR="00A75C87" w:rsidRPr="00682C9E">
        <w:rPr>
          <w:rFonts w:ascii="微軟正黑體" w:eastAsia="微軟正黑體" w:hAnsi="微軟正黑體" w:hint="eastAsia"/>
        </w:rPr>
        <w:t>9941</w:t>
      </w:r>
      <w:r w:rsidR="00A75C87">
        <w:rPr>
          <w:rFonts w:ascii="微軟正黑體" w:eastAsia="微軟正黑體" w:hAnsi="微軟正黑體"/>
        </w:rPr>
        <w:t>)</w:t>
      </w:r>
      <w:r w:rsidR="00A75C87">
        <w:rPr>
          <w:rFonts w:ascii="微軟正黑體" w:eastAsia="微軟正黑體" w:hAnsi="微軟正黑體" w:hint="eastAsia"/>
        </w:rPr>
        <w:t>百分之百持股子公司</w:t>
      </w:r>
      <w:r w:rsidRPr="00682C9E">
        <w:rPr>
          <w:rFonts w:ascii="微軟正黑體" w:eastAsia="微軟正黑體" w:hAnsi="微軟正黑體" w:hint="eastAsia"/>
        </w:rPr>
        <w:t>，</w:t>
      </w:r>
      <w:r w:rsidR="00A75C87">
        <w:rPr>
          <w:rFonts w:ascii="微軟正黑體" w:eastAsia="微軟正黑體" w:hAnsi="微軟正黑體" w:hint="eastAsia"/>
        </w:rPr>
        <w:t>是裕隆集團在金融</w:t>
      </w:r>
      <w:r w:rsidR="00627E90">
        <w:rPr>
          <w:rFonts w:ascii="微軟正黑體" w:eastAsia="微軟正黑體" w:hAnsi="微軟正黑體" w:hint="eastAsia"/>
        </w:rPr>
        <w:t>水平</w:t>
      </w:r>
      <w:r w:rsidR="00A75C87">
        <w:rPr>
          <w:rFonts w:ascii="微軟正黑體" w:eastAsia="微軟正黑體" w:hAnsi="微軟正黑體" w:hint="eastAsia"/>
        </w:rPr>
        <w:t>事業體的新興事業公司</w:t>
      </w:r>
      <w:r w:rsidR="00D202A4">
        <w:rPr>
          <w:rFonts w:ascii="微軟正黑體" w:eastAsia="微軟正黑體" w:hAnsi="微軟正黑體" w:hint="eastAsia"/>
        </w:rPr>
        <w:t>，</w:t>
      </w:r>
      <w:r w:rsidRPr="00682C9E">
        <w:rPr>
          <w:rFonts w:ascii="微軟正黑體" w:eastAsia="微軟正黑體" w:hAnsi="微軟正黑體" w:hint="eastAsia"/>
        </w:rPr>
        <w:t>主要從事機車、重機、商品先買後付（BNPL-Buy Now Pay Later</w:t>
      </w:r>
      <w:r w:rsidR="00CB4F98">
        <w:rPr>
          <w:rFonts w:ascii="微軟正黑體" w:eastAsia="微軟正黑體" w:hAnsi="微軟正黑體" w:hint="eastAsia"/>
        </w:rPr>
        <w:t>）等分期業務。</w:t>
      </w:r>
      <w:r w:rsidR="00A75C87" w:rsidRPr="00682C9E">
        <w:rPr>
          <w:rFonts w:ascii="微軟正黑體" w:eastAsia="微軟正黑體" w:hAnsi="微軟正黑體" w:hint="eastAsia"/>
        </w:rPr>
        <w:t>裕富數位資融</w:t>
      </w:r>
      <w:r w:rsidR="00965989">
        <w:rPr>
          <w:rFonts w:ascii="微軟正黑體" w:eastAsia="微軟正黑體" w:hAnsi="微軟正黑體" w:hint="eastAsia"/>
        </w:rPr>
        <w:t>自</w:t>
      </w:r>
      <w:r w:rsidR="00A75C87">
        <w:rPr>
          <w:rFonts w:ascii="微軟正黑體" w:eastAsia="微軟正黑體" w:hAnsi="微軟正黑體" w:hint="eastAsia"/>
        </w:rPr>
        <w:t>2016年成立</w:t>
      </w:r>
      <w:r w:rsidR="00965989">
        <w:rPr>
          <w:rFonts w:ascii="微軟正黑體" w:eastAsia="微軟正黑體" w:hAnsi="微軟正黑體" w:hint="eastAsia"/>
        </w:rPr>
        <w:t>以來</w:t>
      </w:r>
      <w:r w:rsidR="00A75C87">
        <w:rPr>
          <w:rFonts w:ascii="微軟正黑體" w:eastAsia="微軟正黑體" w:hAnsi="微軟正黑體" w:hint="eastAsia"/>
        </w:rPr>
        <w:t>，公司穩定獲利成長，</w:t>
      </w:r>
      <w:r>
        <w:rPr>
          <w:rFonts w:ascii="微軟正黑體" w:eastAsia="微軟正黑體" w:hAnsi="微軟正黑體" w:hint="eastAsia"/>
        </w:rPr>
        <w:t>在</w:t>
      </w:r>
      <w:r w:rsidRPr="00682C9E">
        <w:rPr>
          <w:rFonts w:ascii="微軟正黑體" w:eastAsia="微軟正黑體" w:hAnsi="微軟正黑體" w:hint="eastAsia"/>
        </w:rPr>
        <w:t>機車分期市場</w:t>
      </w:r>
      <w:r w:rsidR="00D202A4">
        <w:rPr>
          <w:rFonts w:ascii="微軟正黑體" w:eastAsia="微軟正黑體" w:hAnsi="微軟正黑體" w:hint="eastAsia"/>
        </w:rPr>
        <w:t>穩居</w:t>
      </w:r>
      <w:r>
        <w:rPr>
          <w:rFonts w:ascii="微軟正黑體" w:eastAsia="微軟正黑體" w:hAnsi="微軟正黑體" w:hint="eastAsia"/>
        </w:rPr>
        <w:t>市佔第一</w:t>
      </w:r>
      <w:r w:rsidR="00F83F06">
        <w:rPr>
          <w:rFonts w:ascii="微軟正黑體" w:eastAsia="微軟正黑體" w:hAnsi="微軟正黑體" w:hint="eastAsia"/>
        </w:rPr>
        <w:t>，</w:t>
      </w:r>
      <w:r w:rsidR="00A75C87">
        <w:rPr>
          <w:rFonts w:ascii="微軟正黑體" w:eastAsia="微軟正黑體" w:hAnsi="微軟正黑體" w:hint="eastAsia"/>
        </w:rPr>
        <w:t>成為</w:t>
      </w:r>
      <w:r w:rsidR="00F83F06">
        <w:rPr>
          <w:rFonts w:ascii="微軟正黑體" w:eastAsia="微軟正黑體" w:hAnsi="微軟正黑體" w:hint="eastAsia"/>
        </w:rPr>
        <w:t>裕融企業近年</w:t>
      </w:r>
      <w:r w:rsidR="00A75C87">
        <w:rPr>
          <w:rFonts w:ascii="微軟正黑體" w:eastAsia="微軟正黑體" w:hAnsi="微軟正黑體" w:hint="eastAsia"/>
        </w:rPr>
        <w:t>獲利引擎之一。有別於傳統資</w:t>
      </w:r>
      <w:r w:rsidRPr="00682C9E">
        <w:rPr>
          <w:rFonts w:ascii="微軟正黑體" w:eastAsia="微軟正黑體" w:hAnsi="微軟正黑體" w:hint="eastAsia"/>
        </w:rPr>
        <w:t>融</w:t>
      </w:r>
      <w:r w:rsidR="00A75C87">
        <w:rPr>
          <w:rFonts w:ascii="微軟正黑體" w:eastAsia="微軟正黑體" w:hAnsi="微軟正黑體" w:hint="eastAsia"/>
        </w:rPr>
        <w:t>公司，裕富數位</w:t>
      </w:r>
      <w:proofErr w:type="gramStart"/>
      <w:r w:rsidR="00A75C87">
        <w:rPr>
          <w:rFonts w:ascii="微軟正黑體" w:eastAsia="微軟正黑體" w:hAnsi="微軟正黑體" w:hint="eastAsia"/>
        </w:rPr>
        <w:t>資融以結合</w:t>
      </w:r>
      <w:proofErr w:type="gramEnd"/>
      <w:r w:rsidR="00A75C87">
        <w:rPr>
          <w:rFonts w:ascii="微軟正黑體" w:eastAsia="微軟正黑體" w:hAnsi="微軟正黑體" w:hint="eastAsia"/>
        </w:rPr>
        <w:t>金融與科技，提供消費者更快速、簡便的</w:t>
      </w:r>
      <w:r w:rsidRPr="00682C9E">
        <w:rPr>
          <w:rFonts w:ascii="微軟正黑體" w:eastAsia="微軟正黑體" w:hAnsi="微軟正黑體" w:hint="eastAsia"/>
        </w:rPr>
        <w:t>支付及分期工具，鎖</w:t>
      </w:r>
      <w:r w:rsidR="00A75C87">
        <w:rPr>
          <w:rFonts w:ascii="微軟正黑體" w:eastAsia="微軟正黑體" w:hAnsi="微軟正黑體" w:hint="eastAsia"/>
        </w:rPr>
        <w:t>定小額消費、主打低申請門檻且無卡分期付款之「先買後付」模式，</w:t>
      </w:r>
      <w:r w:rsidR="00CB4F98">
        <w:rPr>
          <w:rFonts w:ascii="微軟正黑體" w:eastAsia="微軟正黑體" w:hAnsi="微軟正黑體" w:hint="eastAsia"/>
        </w:rPr>
        <w:t>為新北</w:t>
      </w:r>
      <w:r w:rsidR="00CB4F98" w:rsidRPr="00682C9E">
        <w:rPr>
          <w:rFonts w:ascii="微軟正黑體" w:eastAsia="微軟正黑體" w:hAnsi="微軟正黑體" w:hint="eastAsia"/>
        </w:rPr>
        <w:t>企業優先暨唯一發展創新金融模式(BNPL)之公司</w:t>
      </w:r>
      <w:r w:rsidRPr="00682C9E">
        <w:rPr>
          <w:rFonts w:ascii="微軟正黑體" w:eastAsia="微軟正黑體" w:hAnsi="微軟正黑體" w:hint="eastAsia"/>
        </w:rPr>
        <w:t>。</w:t>
      </w:r>
      <w:r w:rsidR="00D202A4">
        <w:rPr>
          <w:rFonts w:ascii="微軟正黑體" w:eastAsia="微軟正黑體" w:hAnsi="微軟正黑體" w:hint="eastAsia"/>
        </w:rPr>
        <w:t>優異的獲利表現，也入選天下雜誌今年六月公佈之「</w:t>
      </w:r>
      <w:r w:rsidR="00D202A4" w:rsidRPr="00D202A4">
        <w:rPr>
          <w:rFonts w:ascii="微軟正黑體" w:eastAsia="微軟正黑體" w:hAnsi="微軟正黑體"/>
        </w:rPr>
        <w:t>2022年全台營運績效前50強</w:t>
      </w:r>
      <w:r w:rsidR="00CB4F98">
        <w:rPr>
          <w:rFonts w:ascii="微軟正黑體" w:eastAsia="微軟正黑體" w:hAnsi="微軟正黑體" w:hint="eastAsia"/>
        </w:rPr>
        <w:t>」之列，並</w:t>
      </w:r>
      <w:r w:rsidR="00965989">
        <w:rPr>
          <w:rFonts w:ascii="微軟正黑體" w:eastAsia="微軟正黑體" w:hAnsi="微軟正黑體" w:hint="eastAsia"/>
        </w:rPr>
        <w:t>於此次</w:t>
      </w:r>
      <w:r w:rsidR="00CB4F98">
        <w:rPr>
          <w:rFonts w:ascii="微軟正黑體" w:eastAsia="微軟正黑體" w:hAnsi="微軟正黑體" w:hint="eastAsia"/>
        </w:rPr>
        <w:t>獲選</w:t>
      </w:r>
      <w:r w:rsidR="00965989">
        <w:rPr>
          <w:rFonts w:ascii="微軟正黑體" w:eastAsia="微軟正黑體" w:hAnsi="微軟正黑體" w:hint="eastAsia"/>
        </w:rPr>
        <w:t>新北企業</w:t>
      </w:r>
      <w:proofErr w:type="gramStart"/>
      <w:r w:rsidR="00965989">
        <w:rPr>
          <w:rFonts w:ascii="微軟正黑體" w:eastAsia="微軟正黑體" w:hAnsi="微軟正黑體" w:hint="eastAsia"/>
        </w:rPr>
        <w:t>精典</w:t>
      </w:r>
      <w:proofErr w:type="gramEnd"/>
      <w:r w:rsidR="00965989">
        <w:rPr>
          <w:rFonts w:ascii="微軟正黑體" w:eastAsia="微軟正黑體" w:hAnsi="微軟正黑體" w:hint="eastAsia"/>
        </w:rPr>
        <w:t>獎</w:t>
      </w:r>
      <w:r w:rsidR="00CB4F98" w:rsidRPr="008333EA">
        <w:rPr>
          <w:rFonts w:ascii="微軟正黑體" w:eastAsia="微軟正黑體" w:hAnsi="微軟正黑體" w:hint="eastAsia"/>
        </w:rPr>
        <w:t>「</w:t>
      </w:r>
      <w:r w:rsidR="00CB4F98">
        <w:rPr>
          <w:rFonts w:ascii="微軟正黑體" w:eastAsia="微軟正黑體" w:hAnsi="微軟正黑體" w:hint="eastAsia"/>
        </w:rPr>
        <w:t>潛力企業獎」</w:t>
      </w:r>
    </w:p>
    <w:p w:rsidR="00682C9E" w:rsidRDefault="00627E90" w:rsidP="00CB4F98">
      <w:pPr>
        <w:spacing w:beforeLines="50" w:before="180" w:line="440" w:lineRule="exact"/>
        <w:ind w:firstLine="480"/>
        <w:rPr>
          <w:rFonts w:ascii="微軟正黑體" w:eastAsia="微軟正黑體" w:hAnsi="微軟正黑體" w:cs="標楷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</w:rPr>
        <w:t>行冠企業隸屬</w:t>
      </w:r>
      <w:r w:rsidR="00A75C87">
        <w:rPr>
          <w:rFonts w:ascii="微軟正黑體" w:eastAsia="微軟正黑體" w:hAnsi="微軟正黑體" w:hint="eastAsia"/>
        </w:rPr>
        <w:t>裕隆集團</w:t>
      </w:r>
      <w:r>
        <w:rPr>
          <w:rFonts w:ascii="微軟正黑體" w:eastAsia="微軟正黑體" w:hAnsi="微軟正黑體" w:hint="eastAsia"/>
        </w:rPr>
        <w:t>金融水平事業體</w:t>
      </w:r>
      <w:r w:rsidR="00A75C87">
        <w:rPr>
          <w:rFonts w:ascii="微軟正黑體" w:eastAsia="微軟正黑體" w:hAnsi="微軟正黑體" w:hint="eastAsia"/>
        </w:rPr>
        <w:t>，</w:t>
      </w:r>
      <w:r w:rsidR="00965989">
        <w:rPr>
          <w:rFonts w:ascii="微軟正黑體" w:eastAsia="微軟正黑體" w:hAnsi="微軟正黑體" w:hint="eastAsia"/>
        </w:rPr>
        <w:t>為</w:t>
      </w:r>
      <w:r w:rsidR="00A75C87">
        <w:rPr>
          <w:rFonts w:ascii="微軟正黑體" w:eastAsia="微軟正黑體" w:hAnsi="微軟正黑體" w:hint="eastAsia"/>
        </w:rPr>
        <w:t>台</w:t>
      </w:r>
      <w:r w:rsidR="005670EB" w:rsidRPr="005670EB">
        <w:rPr>
          <w:rFonts w:ascii="微軟正黑體" w:eastAsia="微軟正黑體" w:hAnsi="微軟正黑體" w:hint="eastAsia"/>
        </w:rPr>
        <w:t>灣唯一</w:t>
      </w:r>
      <w:r w:rsidR="00A75C87">
        <w:rPr>
          <w:rFonts w:ascii="微軟正黑體" w:eastAsia="微軟正黑體" w:hAnsi="微軟正黑體" w:hint="eastAsia"/>
        </w:rPr>
        <w:t>汽車</w:t>
      </w:r>
      <w:r w:rsidR="005670EB" w:rsidRPr="005670EB">
        <w:rPr>
          <w:rFonts w:ascii="微軟正黑體" w:eastAsia="微軟正黑體" w:hAnsi="微軟正黑體" w:hint="eastAsia"/>
        </w:rPr>
        <w:t>全價值鏈的用車後服務平台，</w:t>
      </w:r>
      <w:r w:rsidR="00A75C87">
        <w:rPr>
          <w:rFonts w:ascii="微軟正黑體" w:eastAsia="微軟正黑體" w:hAnsi="微軟正黑體" w:hint="eastAsia"/>
        </w:rPr>
        <w:t>行冠企業</w:t>
      </w:r>
      <w:r w:rsidR="005670EB" w:rsidRPr="005670EB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旗下</w:t>
      </w:r>
      <w:r w:rsidR="00A75C87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包含四家子公司</w:t>
      </w:r>
      <w:r w:rsidR="00CB4F98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(</w:t>
      </w:r>
      <w:r w:rsidR="00E123F3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祥碩／行快／行將／慶通</w:t>
      </w:r>
      <w:r w:rsidR="00CB4F98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)</w:t>
      </w:r>
      <w:r w:rsidR="00A75C87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，橫向</w:t>
      </w:r>
      <w:r w:rsidR="005670EB" w:rsidRPr="005670EB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整合</w:t>
      </w:r>
      <w:r w:rsidR="00A75C87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汽車水平周邊業務，</w:t>
      </w:r>
      <w:r w:rsidR="004E2671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以「行遍天下」為公司品牌的核心精神，涵蓋汽車移動服務四大主軸，</w:t>
      </w:r>
      <w:r w:rsidR="005670EB" w:rsidRPr="005670EB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包括客服、急修拖吊、</w:t>
      </w:r>
      <w:r w:rsidR="005670EB" w:rsidRPr="005670EB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lastRenderedPageBreak/>
        <w:t>汽車零配件銷售、二手車拍賣、銷售</w:t>
      </w:r>
      <w:r w:rsidR="00E123F3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認證</w:t>
      </w:r>
      <w:r w:rsidR="005670EB" w:rsidRPr="005670EB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及保修服務加盟</w:t>
      </w:r>
      <w:r w:rsidR="00E123F3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通</w:t>
      </w:r>
      <w:r w:rsidR="005670EB" w:rsidRPr="005670EB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路，</w:t>
      </w:r>
      <w:r w:rsidR="004E2671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持續結合跨界聯盟與保修通路營運創新模式，</w:t>
      </w:r>
      <w:r w:rsidR="005670EB" w:rsidRPr="005670EB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提供消費者完善</w:t>
      </w:r>
      <w:r w:rsidR="004E2671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便利安全</w:t>
      </w:r>
      <w:r w:rsidR="005670EB" w:rsidRPr="005670EB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的用車服務體驗，</w:t>
      </w:r>
      <w:r w:rsidR="004E2671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創造成為台灣市場汽車移動生活服務生態系的領導企業品牌，本次也</w:t>
      </w:r>
      <w:r w:rsidR="004E2671">
        <w:rPr>
          <w:rFonts w:ascii="微軟正黑體" w:eastAsia="微軟正黑體" w:hAnsi="微軟正黑體" w:hint="eastAsia"/>
        </w:rPr>
        <w:t>獲選</w:t>
      </w:r>
      <w:r w:rsidR="00965989">
        <w:rPr>
          <w:rFonts w:ascii="微軟正黑體" w:eastAsia="微軟正黑體" w:hAnsi="微軟正黑體" w:hint="eastAsia"/>
        </w:rPr>
        <w:t>新北企業精典獎</w:t>
      </w:r>
      <w:r w:rsidR="004E2671" w:rsidRPr="008333EA">
        <w:rPr>
          <w:rFonts w:ascii="微軟正黑體" w:eastAsia="微軟正黑體" w:hAnsi="微軟正黑體" w:hint="eastAsia"/>
        </w:rPr>
        <w:t>「</w:t>
      </w:r>
      <w:r w:rsidR="004E2671">
        <w:rPr>
          <w:rFonts w:ascii="微軟正黑體" w:eastAsia="微軟正黑體" w:hAnsi="微軟正黑體" w:hint="eastAsia"/>
        </w:rPr>
        <w:t>優質潛力企業獎」</w:t>
      </w:r>
      <w:r w:rsidR="005670EB" w:rsidRPr="005670EB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。</w:t>
      </w:r>
    </w:p>
    <w:p w:rsidR="00682C9E" w:rsidRDefault="00682C9E" w:rsidP="00CB4F98">
      <w:pPr>
        <w:spacing w:beforeLines="50" w:before="180" w:line="440" w:lineRule="exact"/>
        <w:ind w:firstLine="480"/>
        <w:rPr>
          <w:rFonts w:ascii="微軟正黑體" w:eastAsia="微軟正黑體" w:hAnsi="微軟正黑體"/>
          <w:noProof/>
          <w:szCs w:val="24"/>
        </w:rPr>
      </w:pPr>
      <w:r w:rsidRPr="002313CA">
        <w:rPr>
          <w:rFonts w:ascii="微軟正黑體" w:eastAsia="微軟正黑體" w:hAnsi="微軟正黑體" w:hint="eastAsia"/>
          <w:noProof/>
          <w:szCs w:val="24"/>
        </w:rPr>
        <w:t>裕隆建設為</w:t>
      </w:r>
      <w:r w:rsidR="004E2671">
        <w:rPr>
          <w:rFonts w:ascii="微軟正黑體" w:eastAsia="微軟正黑體" w:hAnsi="微軟正黑體" w:hint="eastAsia"/>
          <w:noProof/>
          <w:szCs w:val="24"/>
        </w:rPr>
        <w:t>裕隆集團旗下</w:t>
      </w:r>
      <w:r w:rsidRPr="002313CA">
        <w:rPr>
          <w:rFonts w:ascii="微軟正黑體" w:eastAsia="微軟正黑體" w:hAnsi="微軟正黑體" w:hint="eastAsia"/>
          <w:noProof/>
          <w:szCs w:val="24"/>
        </w:rPr>
        <w:t>裕隆汽車</w:t>
      </w:r>
      <w:r w:rsidR="00D202A4">
        <w:rPr>
          <w:rFonts w:ascii="微軟正黑體" w:eastAsia="微軟正黑體" w:hAnsi="微軟正黑體" w:hint="eastAsia"/>
          <w:noProof/>
          <w:szCs w:val="24"/>
        </w:rPr>
        <w:t>(</w:t>
      </w:r>
      <w:r w:rsidR="00D202A4">
        <w:rPr>
          <w:rFonts w:ascii="微軟正黑體" w:eastAsia="微軟正黑體" w:hAnsi="微軟正黑體"/>
          <w:noProof/>
          <w:szCs w:val="24"/>
        </w:rPr>
        <w:t>2201</w:t>
      </w:r>
      <w:r w:rsidR="00D202A4">
        <w:rPr>
          <w:rFonts w:ascii="微軟正黑體" w:eastAsia="微軟正黑體" w:hAnsi="微軟正黑體" w:hint="eastAsia"/>
          <w:noProof/>
          <w:szCs w:val="24"/>
        </w:rPr>
        <w:t>)</w:t>
      </w:r>
      <w:r w:rsidR="00A41717">
        <w:rPr>
          <w:rFonts w:ascii="微軟正黑體" w:eastAsia="微軟正黑體" w:hAnsi="微軟正黑體" w:hint="eastAsia"/>
          <w:noProof/>
          <w:szCs w:val="24"/>
        </w:rPr>
        <w:t>轉投資，</w:t>
      </w:r>
      <w:r w:rsidRPr="002313CA">
        <w:rPr>
          <w:rFonts w:ascii="微軟正黑體" w:eastAsia="微軟正黑體" w:hAnsi="微軟正黑體" w:hint="eastAsia"/>
          <w:noProof/>
          <w:szCs w:val="24"/>
        </w:rPr>
        <w:t>百分之百持股之子公司，前身為裕元開發建設，代表作為裕文極祥、新店裕文極景(藍區、虹區)、新店裕元花園、台元科學園區、新店裕隆總部</w:t>
      </w:r>
      <w:r w:rsidR="004E2671">
        <w:rPr>
          <w:rFonts w:ascii="微軟正黑體" w:eastAsia="微軟正黑體" w:hAnsi="微軟正黑體" w:hint="eastAsia"/>
          <w:noProof/>
          <w:szCs w:val="24"/>
        </w:rPr>
        <w:t>等</w:t>
      </w:r>
      <w:r>
        <w:rPr>
          <w:rFonts w:ascii="微軟正黑體" w:eastAsia="微軟正黑體" w:hAnsi="微軟正黑體" w:hint="eastAsia"/>
          <w:noProof/>
          <w:szCs w:val="24"/>
        </w:rPr>
        <w:t>，2017年正式更名</w:t>
      </w:r>
      <w:r w:rsidR="004E2671">
        <w:rPr>
          <w:rFonts w:ascii="微軟正黑體" w:eastAsia="微軟正黑體" w:hAnsi="微軟正黑體" w:hint="eastAsia"/>
          <w:noProof/>
          <w:szCs w:val="24"/>
        </w:rPr>
        <w:t>成立</w:t>
      </w:r>
      <w:r w:rsidRPr="002313CA">
        <w:rPr>
          <w:rFonts w:ascii="微軟正黑體" w:eastAsia="微軟正黑體" w:hAnsi="微軟正黑體" w:hint="eastAsia"/>
          <w:noProof/>
          <w:szCs w:val="24"/>
        </w:rPr>
        <w:t>裕隆建設，</w:t>
      </w:r>
      <w:r w:rsidR="004E2671">
        <w:rPr>
          <w:rFonts w:ascii="微軟正黑體" w:eastAsia="微軟正黑體" w:hAnsi="微軟正黑體" w:hint="eastAsia"/>
          <w:noProof/>
          <w:szCs w:val="24"/>
        </w:rPr>
        <w:t>目前主要</w:t>
      </w:r>
      <w:r>
        <w:rPr>
          <w:rFonts w:ascii="微軟正黑體" w:eastAsia="微軟正黑體" w:hAnsi="微軟正黑體" w:hint="eastAsia"/>
          <w:noProof/>
          <w:szCs w:val="24"/>
        </w:rPr>
        <w:t>投入</w:t>
      </w:r>
      <w:r w:rsidR="004E2671">
        <w:rPr>
          <w:rFonts w:ascii="微軟正黑體" w:eastAsia="微軟正黑體" w:hAnsi="微軟正黑體" w:hint="eastAsia"/>
          <w:noProof/>
          <w:szCs w:val="24"/>
        </w:rPr>
        <w:t>即將在2</w:t>
      </w:r>
      <w:r w:rsidR="008D5251">
        <w:rPr>
          <w:rFonts w:ascii="微軟正黑體" w:eastAsia="微軟正黑體" w:hAnsi="微軟正黑體"/>
          <w:noProof/>
          <w:szCs w:val="24"/>
        </w:rPr>
        <w:t>023</w:t>
      </w:r>
      <w:r w:rsidR="004E2671">
        <w:rPr>
          <w:rFonts w:ascii="微軟正黑體" w:eastAsia="微軟正黑體" w:hAnsi="微軟正黑體" w:hint="eastAsia"/>
          <w:noProof/>
          <w:szCs w:val="24"/>
        </w:rPr>
        <w:t>年開幕的</w:t>
      </w:r>
      <w:r>
        <w:rPr>
          <w:rFonts w:ascii="微軟正黑體" w:eastAsia="微軟正黑體" w:hAnsi="微軟正黑體" w:hint="eastAsia"/>
          <w:noProof/>
          <w:szCs w:val="24"/>
        </w:rPr>
        <w:t>裕隆城</w:t>
      </w:r>
      <w:r w:rsidR="004E2671">
        <w:rPr>
          <w:rFonts w:ascii="微軟正黑體" w:eastAsia="微軟正黑體" w:hAnsi="微軟正黑體" w:hint="eastAsia"/>
          <w:noProof/>
          <w:szCs w:val="24"/>
        </w:rPr>
        <w:t>商場</w:t>
      </w:r>
      <w:r>
        <w:rPr>
          <w:rFonts w:ascii="微軟正黑體" w:eastAsia="微軟正黑體" w:hAnsi="微軟正黑體" w:hint="eastAsia"/>
          <w:noProof/>
          <w:szCs w:val="24"/>
        </w:rPr>
        <w:t>開發案</w:t>
      </w:r>
      <w:r w:rsidR="004E2671">
        <w:rPr>
          <w:rFonts w:ascii="微軟正黑體" w:eastAsia="微軟正黑體" w:hAnsi="微軟正黑體" w:hint="eastAsia"/>
          <w:noProof/>
          <w:szCs w:val="24"/>
        </w:rPr>
        <w:t>，</w:t>
      </w:r>
      <w:r w:rsidR="008D5251" w:rsidRPr="002D33D8">
        <w:rPr>
          <w:rFonts w:ascii="微軟正黑體" w:eastAsia="微軟正黑體" w:hAnsi="微軟正黑體" w:hint="eastAsia"/>
        </w:rPr>
        <w:t>將以品牌主題大店、</w:t>
      </w:r>
      <w:proofErr w:type="gramStart"/>
      <w:r w:rsidR="008D5251" w:rsidRPr="002D33D8">
        <w:rPr>
          <w:rFonts w:ascii="微軟正黑體" w:eastAsia="微軟正黑體" w:hAnsi="微軟正黑體" w:hint="eastAsia"/>
        </w:rPr>
        <w:t>文創藝文</w:t>
      </w:r>
      <w:proofErr w:type="gramEnd"/>
      <w:r w:rsidR="00965989">
        <w:rPr>
          <w:rFonts w:ascii="微軟正黑體" w:eastAsia="微軟正黑體" w:hAnsi="微軟正黑體" w:hint="eastAsia"/>
        </w:rPr>
        <w:t>、自營主題與</w:t>
      </w:r>
      <w:r w:rsidR="008D5251" w:rsidRPr="002D33D8">
        <w:rPr>
          <w:rFonts w:ascii="微軟正黑體" w:eastAsia="微軟正黑體" w:hAnsi="微軟正黑體" w:hint="eastAsia"/>
        </w:rPr>
        <w:t>特色餐飲之方式</w:t>
      </w:r>
      <w:r w:rsidR="008D5251">
        <w:rPr>
          <w:rFonts w:ascii="微軟正黑體" w:eastAsia="微軟正黑體" w:hAnsi="微軟正黑體" w:hint="eastAsia"/>
        </w:rPr>
        <w:t>，</w:t>
      </w:r>
      <w:r w:rsidR="00627E90" w:rsidRPr="009502EE">
        <w:rPr>
          <w:rFonts w:ascii="微軟正黑體" w:eastAsia="微軟正黑體" w:hAnsi="微軟正黑體" w:hint="eastAsia"/>
        </w:rPr>
        <w:t>結合商業、科技、生活、人文等元素，</w:t>
      </w:r>
      <w:r w:rsidR="00627E90">
        <w:rPr>
          <w:rFonts w:ascii="微軟正黑體" w:eastAsia="微軟正黑體" w:hAnsi="微軟正黑體" w:hint="eastAsia"/>
        </w:rPr>
        <w:t>打造</w:t>
      </w:r>
      <w:r w:rsidR="008D5251" w:rsidRPr="009502EE">
        <w:rPr>
          <w:rFonts w:ascii="微軟正黑體" w:eastAsia="微軟正黑體" w:hAnsi="微軟正黑體" w:hint="eastAsia"/>
        </w:rPr>
        <w:t>休閒娛樂、美食購物、</w:t>
      </w:r>
      <w:proofErr w:type="gramStart"/>
      <w:r w:rsidR="008D5251" w:rsidRPr="009502EE">
        <w:rPr>
          <w:rFonts w:ascii="微軟正黑體" w:eastAsia="微軟正黑體" w:hAnsi="微軟正黑體" w:hint="eastAsia"/>
        </w:rPr>
        <w:t>文創藝文</w:t>
      </w:r>
      <w:proofErr w:type="gramEnd"/>
      <w:r w:rsidR="008D5251" w:rsidRPr="009502EE">
        <w:rPr>
          <w:rFonts w:ascii="微軟正黑體" w:eastAsia="微軟正黑體" w:hAnsi="微軟正黑體" w:hint="eastAsia"/>
        </w:rPr>
        <w:t>，以及</w:t>
      </w:r>
      <w:r w:rsidR="008D5251">
        <w:rPr>
          <w:rFonts w:ascii="微軟正黑體" w:eastAsia="微軟正黑體" w:hAnsi="微軟正黑體" w:hint="eastAsia"/>
        </w:rPr>
        <w:t>裕隆集團汽車價值鏈服務能量的一日生活</w:t>
      </w:r>
      <w:r w:rsidR="008D5251" w:rsidRPr="008D5251">
        <w:rPr>
          <w:rFonts w:ascii="微軟正黑體" w:eastAsia="微軟正黑體" w:hAnsi="微軟正黑體" w:hint="eastAsia"/>
        </w:rPr>
        <w:t>圈</w:t>
      </w:r>
      <w:r w:rsidR="00965989">
        <w:rPr>
          <w:rFonts w:ascii="微軟正黑體" w:eastAsia="微軟正黑體" w:hAnsi="微軟正黑體" w:hint="eastAsia"/>
          <w:noProof/>
          <w:szCs w:val="24"/>
        </w:rPr>
        <w:t>。</w:t>
      </w:r>
      <w:r w:rsidR="00627E90">
        <w:rPr>
          <w:rFonts w:ascii="微軟正黑體" w:eastAsia="微軟正黑體" w:hAnsi="微軟正黑體" w:hint="eastAsia"/>
          <w:noProof/>
          <w:szCs w:val="24"/>
        </w:rPr>
        <w:t>此一</w:t>
      </w:r>
      <w:r w:rsidR="004E2671" w:rsidRPr="008D5251">
        <w:rPr>
          <w:rFonts w:ascii="微軟正黑體" w:eastAsia="微軟正黑體" w:hAnsi="微軟正黑體" w:hint="eastAsia"/>
          <w:noProof/>
          <w:szCs w:val="24"/>
        </w:rPr>
        <w:t>移動與生活的本業資源</w:t>
      </w:r>
      <w:r w:rsidR="00965989">
        <w:rPr>
          <w:rFonts w:ascii="微軟正黑體" w:eastAsia="微軟正黑體" w:hAnsi="微軟正黑體" w:hint="eastAsia"/>
          <w:noProof/>
          <w:szCs w:val="24"/>
        </w:rPr>
        <w:t>創新結合</w:t>
      </w:r>
      <w:r w:rsidR="004E2671" w:rsidRPr="008D5251">
        <w:rPr>
          <w:rFonts w:ascii="微軟正黑體" w:eastAsia="微軟正黑體" w:hAnsi="微軟正黑體" w:hint="eastAsia"/>
          <w:noProof/>
          <w:szCs w:val="24"/>
        </w:rPr>
        <w:t>，</w:t>
      </w:r>
      <w:r w:rsidR="00965989">
        <w:rPr>
          <w:rFonts w:ascii="微軟正黑體" w:eastAsia="微軟正黑體" w:hAnsi="微軟正黑體" w:hint="eastAsia"/>
          <w:noProof/>
          <w:szCs w:val="24"/>
        </w:rPr>
        <w:t>也</w:t>
      </w:r>
      <w:r w:rsidR="00627E90">
        <w:rPr>
          <w:rFonts w:ascii="微軟正黑體" w:eastAsia="微軟正黑體" w:hAnsi="微軟正黑體" w:hint="eastAsia"/>
          <w:noProof/>
          <w:szCs w:val="24"/>
        </w:rPr>
        <w:t>將</w:t>
      </w:r>
      <w:r w:rsidR="005B1C6A" w:rsidRPr="008D5251">
        <w:rPr>
          <w:rFonts w:ascii="微軟正黑體" w:eastAsia="微軟正黑體" w:hAnsi="微軟正黑體" w:hint="eastAsia"/>
          <w:noProof/>
          <w:szCs w:val="24"/>
        </w:rPr>
        <w:t>為集團的生活產業及房地產事業帶來更大的綜效</w:t>
      </w:r>
      <w:r w:rsidR="008D5251" w:rsidRPr="008D5251">
        <w:rPr>
          <w:rFonts w:ascii="微軟正黑體" w:eastAsia="微軟正黑體" w:hAnsi="微軟正黑體" w:hint="eastAsia"/>
          <w:noProof/>
          <w:szCs w:val="24"/>
        </w:rPr>
        <w:t>。</w:t>
      </w:r>
      <w:r w:rsidR="004E2671" w:rsidRPr="008D5251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本次也</w:t>
      </w:r>
      <w:r w:rsidR="004E2671" w:rsidRPr="008D5251">
        <w:rPr>
          <w:rFonts w:ascii="微軟正黑體" w:eastAsia="微軟正黑體" w:hAnsi="微軟正黑體" w:hint="eastAsia"/>
        </w:rPr>
        <w:t>獲</w:t>
      </w:r>
      <w:r w:rsidR="004E2671">
        <w:rPr>
          <w:rFonts w:ascii="微軟正黑體" w:eastAsia="微軟正黑體" w:hAnsi="微軟正黑體" w:hint="eastAsia"/>
        </w:rPr>
        <w:t>選</w:t>
      </w:r>
      <w:r w:rsidR="00965989">
        <w:rPr>
          <w:rFonts w:ascii="微軟正黑體" w:eastAsia="微軟正黑體" w:hAnsi="微軟正黑體" w:hint="eastAsia"/>
        </w:rPr>
        <w:t>新北企業</w:t>
      </w:r>
      <w:proofErr w:type="gramStart"/>
      <w:r w:rsidR="00965989">
        <w:rPr>
          <w:rFonts w:ascii="微軟正黑體" w:eastAsia="微軟正黑體" w:hAnsi="微軟正黑體" w:hint="eastAsia"/>
        </w:rPr>
        <w:t>精典</w:t>
      </w:r>
      <w:proofErr w:type="gramEnd"/>
      <w:r w:rsidR="00965989">
        <w:rPr>
          <w:rFonts w:ascii="微軟正黑體" w:eastAsia="微軟正黑體" w:hAnsi="微軟正黑體" w:hint="eastAsia"/>
        </w:rPr>
        <w:t>獎</w:t>
      </w:r>
      <w:r w:rsidR="00627E90" w:rsidRPr="008333EA">
        <w:rPr>
          <w:rFonts w:ascii="微軟正黑體" w:eastAsia="微軟正黑體" w:hAnsi="微軟正黑體" w:hint="eastAsia"/>
        </w:rPr>
        <w:t>「</w:t>
      </w:r>
      <w:r w:rsidR="004E2671">
        <w:rPr>
          <w:rFonts w:ascii="微軟正黑體" w:eastAsia="微軟正黑體" w:hAnsi="微軟正黑體" w:hint="eastAsia"/>
        </w:rPr>
        <w:t>潛力企業獎」</w:t>
      </w:r>
      <w:r w:rsidR="005B1C6A" w:rsidRPr="005B1C6A">
        <w:rPr>
          <w:rFonts w:ascii="微軟正黑體" w:eastAsia="微軟正黑體" w:hAnsi="微軟正黑體" w:hint="eastAsia"/>
          <w:noProof/>
          <w:szCs w:val="24"/>
        </w:rPr>
        <w:t>。</w:t>
      </w:r>
    </w:p>
    <w:p w:rsidR="00890DC1" w:rsidRDefault="00890DC1" w:rsidP="00BE4B3D">
      <w:pPr>
        <w:tabs>
          <w:tab w:val="left" w:pos="2562"/>
          <w:tab w:val="left" w:pos="3600"/>
          <w:tab w:val="left" w:pos="5165"/>
          <w:tab w:val="right" w:pos="8306"/>
        </w:tabs>
        <w:snapToGrid w:val="0"/>
        <w:spacing w:before="50" w:line="400" w:lineRule="exact"/>
        <w:rPr>
          <w:rFonts w:ascii="微軟正黑體" w:eastAsia="微軟正黑體" w:hAnsi="微軟正黑體"/>
          <w:szCs w:val="24"/>
        </w:rPr>
      </w:pPr>
    </w:p>
    <w:p w:rsidR="00890DC1" w:rsidRPr="008D5251" w:rsidRDefault="00890DC1" w:rsidP="00BE4B3D">
      <w:pPr>
        <w:tabs>
          <w:tab w:val="left" w:pos="2562"/>
          <w:tab w:val="left" w:pos="3600"/>
          <w:tab w:val="left" w:pos="5165"/>
          <w:tab w:val="right" w:pos="8306"/>
        </w:tabs>
        <w:snapToGrid w:val="0"/>
        <w:spacing w:before="50" w:line="400" w:lineRule="exact"/>
        <w:rPr>
          <w:rFonts w:ascii="微軟正黑體" w:eastAsia="微軟正黑體" w:hAnsi="微軟正黑體"/>
          <w:szCs w:val="24"/>
        </w:rPr>
      </w:pPr>
    </w:p>
    <w:p w:rsidR="00890DC1" w:rsidRDefault="00890DC1" w:rsidP="00BE4B3D">
      <w:pPr>
        <w:tabs>
          <w:tab w:val="left" w:pos="2562"/>
          <w:tab w:val="left" w:pos="3600"/>
          <w:tab w:val="left" w:pos="5165"/>
          <w:tab w:val="right" w:pos="8306"/>
        </w:tabs>
        <w:snapToGrid w:val="0"/>
        <w:spacing w:before="50" w:line="400" w:lineRule="exact"/>
        <w:rPr>
          <w:rFonts w:ascii="微軟正黑體" w:eastAsia="微軟正黑體" w:hAnsi="微軟正黑體"/>
          <w:szCs w:val="24"/>
        </w:rPr>
      </w:pPr>
    </w:p>
    <w:p w:rsidR="00F1453D" w:rsidRPr="00B0323F" w:rsidRDefault="00F1453D" w:rsidP="00BE4B3D">
      <w:pPr>
        <w:tabs>
          <w:tab w:val="left" w:pos="2562"/>
          <w:tab w:val="left" w:pos="3600"/>
          <w:tab w:val="left" w:pos="5165"/>
          <w:tab w:val="right" w:pos="8306"/>
        </w:tabs>
        <w:snapToGrid w:val="0"/>
        <w:spacing w:before="50" w:line="400" w:lineRule="exact"/>
        <w:rPr>
          <w:rFonts w:ascii="微軟正黑體" w:eastAsia="微軟正黑體" w:hAnsi="微軟正黑體"/>
          <w:szCs w:val="24"/>
        </w:rPr>
      </w:pPr>
      <w:r w:rsidRPr="00B0323F">
        <w:rPr>
          <w:rFonts w:ascii="微軟正黑體" w:eastAsia="微軟正黑體" w:hAnsi="微軟正黑體" w:hint="eastAsia"/>
          <w:szCs w:val="24"/>
        </w:rPr>
        <w:t>媒體聯絡人：</w:t>
      </w:r>
    </w:p>
    <w:p w:rsidR="00F1453D" w:rsidRDefault="00F1453D" w:rsidP="00BE4B3D">
      <w:pPr>
        <w:tabs>
          <w:tab w:val="left" w:pos="2562"/>
          <w:tab w:val="left" w:pos="3600"/>
          <w:tab w:val="left" w:pos="5165"/>
          <w:tab w:val="right" w:pos="8306"/>
        </w:tabs>
        <w:snapToGrid w:val="0"/>
        <w:spacing w:before="50" w:line="400" w:lineRule="exact"/>
        <w:rPr>
          <w:rFonts w:ascii="微軟正黑體" w:eastAsia="微軟正黑體" w:hAnsi="微軟正黑體"/>
          <w:szCs w:val="24"/>
        </w:rPr>
      </w:pPr>
      <w:r w:rsidRPr="00B0323F">
        <w:rPr>
          <w:rFonts w:ascii="微軟正黑體" w:eastAsia="微軟正黑體" w:hAnsi="微軟正黑體" w:hint="eastAsia"/>
          <w:szCs w:val="24"/>
        </w:rPr>
        <w:t>裕隆集團總管理處  陳蔓嫻    (02) 5590-9090#2250    0933-030-980</w:t>
      </w:r>
      <w:r w:rsidR="00C566EB" w:rsidRPr="00C566EB">
        <w:rPr>
          <w:rFonts w:ascii="微軟正黑體" w:eastAsia="微軟正黑體" w:hAnsi="微軟正黑體" w:hint="eastAsia"/>
          <w:szCs w:val="24"/>
        </w:rPr>
        <w:t xml:space="preserve">                </w:t>
      </w:r>
    </w:p>
    <w:p w:rsidR="003A5C84" w:rsidRDefault="003A5C84" w:rsidP="00BE4B3D">
      <w:pPr>
        <w:tabs>
          <w:tab w:val="left" w:pos="2562"/>
          <w:tab w:val="left" w:pos="3600"/>
          <w:tab w:val="left" w:pos="5165"/>
          <w:tab w:val="right" w:pos="8306"/>
        </w:tabs>
        <w:snapToGrid w:val="0"/>
        <w:spacing w:before="50" w:line="400" w:lineRule="exact"/>
        <w:rPr>
          <w:rFonts w:ascii="微軟正黑體" w:eastAsia="微軟正黑體" w:hAnsi="微軟正黑體"/>
          <w:szCs w:val="24"/>
        </w:rPr>
      </w:pPr>
    </w:p>
    <w:sectPr w:rsidR="003A5C84" w:rsidSect="00BF428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6D5" w:rsidRDefault="007626D5" w:rsidP="00F1453D">
      <w:r>
        <w:separator/>
      </w:r>
    </w:p>
  </w:endnote>
  <w:endnote w:type="continuationSeparator" w:id="0">
    <w:p w:rsidR="007626D5" w:rsidRDefault="007626D5" w:rsidP="00F1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6D5" w:rsidRDefault="007626D5" w:rsidP="00F1453D">
      <w:r>
        <w:separator/>
      </w:r>
    </w:p>
  </w:footnote>
  <w:footnote w:type="continuationSeparator" w:id="0">
    <w:p w:rsidR="007626D5" w:rsidRDefault="007626D5" w:rsidP="00F1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67F" w:rsidRDefault="0000367F">
    <w:pPr>
      <w:pStyle w:val="a3"/>
    </w:pPr>
    <w:r>
      <w:rPr>
        <w:noProof/>
      </w:rPr>
      <w:drawing>
        <wp:inline distT="0" distB="0" distL="0" distR="0" wp14:anchorId="0674AB10" wp14:editId="44D33DAF">
          <wp:extent cx="2028825" cy="676275"/>
          <wp:effectExtent l="19050" t="0" r="9525" b="0"/>
          <wp:docPr id="11" name="圖片 11" descr="SYMBOL+單色應用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MBOL+單色應用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3D"/>
    <w:rsid w:val="0000367F"/>
    <w:rsid w:val="00010D6E"/>
    <w:rsid w:val="000272E2"/>
    <w:rsid w:val="00062FCA"/>
    <w:rsid w:val="000908C1"/>
    <w:rsid w:val="000A5612"/>
    <w:rsid w:val="000E00B7"/>
    <w:rsid w:val="001A2203"/>
    <w:rsid w:val="001A29E0"/>
    <w:rsid w:val="001A3E30"/>
    <w:rsid w:val="001B122E"/>
    <w:rsid w:val="00202A50"/>
    <w:rsid w:val="002104DB"/>
    <w:rsid w:val="00213CC1"/>
    <w:rsid w:val="002313CA"/>
    <w:rsid w:val="00257B9B"/>
    <w:rsid w:val="002828BD"/>
    <w:rsid w:val="002C210A"/>
    <w:rsid w:val="002D33D8"/>
    <w:rsid w:val="0032395E"/>
    <w:rsid w:val="00340A08"/>
    <w:rsid w:val="003818E6"/>
    <w:rsid w:val="003A5C84"/>
    <w:rsid w:val="003C1B6B"/>
    <w:rsid w:val="003C41C4"/>
    <w:rsid w:val="003C7FB7"/>
    <w:rsid w:val="00464FD1"/>
    <w:rsid w:val="00487EB2"/>
    <w:rsid w:val="004E2671"/>
    <w:rsid w:val="004F4637"/>
    <w:rsid w:val="005541E8"/>
    <w:rsid w:val="005610AA"/>
    <w:rsid w:val="005670EB"/>
    <w:rsid w:val="00593A1E"/>
    <w:rsid w:val="005B162B"/>
    <w:rsid w:val="005B1C6A"/>
    <w:rsid w:val="005E06F4"/>
    <w:rsid w:val="00627E90"/>
    <w:rsid w:val="0063078A"/>
    <w:rsid w:val="00633AEB"/>
    <w:rsid w:val="00643727"/>
    <w:rsid w:val="00682C9E"/>
    <w:rsid w:val="0068399D"/>
    <w:rsid w:val="006A4021"/>
    <w:rsid w:val="006C0AD8"/>
    <w:rsid w:val="00716E1D"/>
    <w:rsid w:val="007626D5"/>
    <w:rsid w:val="007A5C48"/>
    <w:rsid w:val="00806E6D"/>
    <w:rsid w:val="008333EA"/>
    <w:rsid w:val="00876E42"/>
    <w:rsid w:val="00876ECC"/>
    <w:rsid w:val="00890DC1"/>
    <w:rsid w:val="008A7743"/>
    <w:rsid w:val="008D00BF"/>
    <w:rsid w:val="008D5251"/>
    <w:rsid w:val="008E4A59"/>
    <w:rsid w:val="00907B4C"/>
    <w:rsid w:val="009502EE"/>
    <w:rsid w:val="00965989"/>
    <w:rsid w:val="009903F4"/>
    <w:rsid w:val="00A41717"/>
    <w:rsid w:val="00A75C87"/>
    <w:rsid w:val="00AC1848"/>
    <w:rsid w:val="00B44204"/>
    <w:rsid w:val="00BE4B3D"/>
    <w:rsid w:val="00BF428B"/>
    <w:rsid w:val="00C566EB"/>
    <w:rsid w:val="00CA7EAF"/>
    <w:rsid w:val="00CB4F98"/>
    <w:rsid w:val="00D04B5A"/>
    <w:rsid w:val="00D202A4"/>
    <w:rsid w:val="00D34F8A"/>
    <w:rsid w:val="00D42B34"/>
    <w:rsid w:val="00D54B42"/>
    <w:rsid w:val="00D76C87"/>
    <w:rsid w:val="00E123F3"/>
    <w:rsid w:val="00E15EA7"/>
    <w:rsid w:val="00EA393F"/>
    <w:rsid w:val="00EA7ED7"/>
    <w:rsid w:val="00EC74ED"/>
    <w:rsid w:val="00EE7CF1"/>
    <w:rsid w:val="00F1453D"/>
    <w:rsid w:val="00F540C1"/>
    <w:rsid w:val="00F5673B"/>
    <w:rsid w:val="00F83F06"/>
    <w:rsid w:val="00FC020A"/>
    <w:rsid w:val="00FC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E4408E-D3F5-4384-A6FA-4F5008E2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53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53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F145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453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F1453D"/>
    <w:rPr>
      <w:sz w:val="20"/>
      <w:szCs w:val="20"/>
    </w:rPr>
  </w:style>
  <w:style w:type="paragraph" w:customStyle="1" w:styleId="Default">
    <w:name w:val="Default"/>
    <w:rsid w:val="00633A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7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E7CF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F46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1DD92-1DB3-4E30-88B2-7821558F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盧奕旬(經管)</dc:creator>
  <cp:keywords/>
  <dc:description/>
  <cp:lastModifiedBy>陳名珊(裕隆)</cp:lastModifiedBy>
  <cp:revision>2</cp:revision>
  <dcterms:created xsi:type="dcterms:W3CDTF">2022-09-13T05:38:00Z</dcterms:created>
  <dcterms:modified xsi:type="dcterms:W3CDTF">2022-09-13T05:38:00Z</dcterms:modified>
</cp:coreProperties>
</file>